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1DB5A">
      <w:pPr>
        <w:spacing w:line="360" w:lineRule="auto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附件3</w:t>
      </w:r>
    </w:p>
    <w:p w14:paraId="1EB8D042">
      <w:pPr>
        <w:spacing w:line="360" w:lineRule="auto"/>
        <w:rPr>
          <w:rFonts w:ascii="宋体" w:hAnsi="Courier New" w:cs="Times New Roman"/>
          <w:b/>
          <w:bCs/>
          <w:sz w:val="44"/>
          <w:szCs w:val="44"/>
        </w:rPr>
      </w:pPr>
    </w:p>
    <w:p w14:paraId="331A2F2C">
      <w:pPr>
        <w:spacing w:line="360" w:lineRule="auto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黑龙江省</w:t>
      </w:r>
      <w:r>
        <w:rPr>
          <w:rFonts w:hint="eastAsia"/>
          <w:b/>
          <w:sz w:val="44"/>
          <w:szCs w:val="44"/>
        </w:rPr>
        <w:t>草品种审定委员会</w:t>
      </w:r>
    </w:p>
    <w:p w14:paraId="0E90717F">
      <w:pPr>
        <w:spacing w:line="360" w:lineRule="auto"/>
        <w:jc w:val="center"/>
        <w:rPr>
          <w:rFonts w:ascii="宋体" w:hAnsi="Courier New" w:cs="宋体"/>
          <w:sz w:val="44"/>
          <w:szCs w:val="44"/>
        </w:rPr>
      </w:pPr>
      <w:r>
        <w:rPr>
          <w:rFonts w:hint="eastAsia"/>
          <w:b/>
          <w:sz w:val="44"/>
          <w:szCs w:val="44"/>
        </w:rPr>
        <w:t>草品种区域试验参试申请书（试行）</w:t>
      </w:r>
    </w:p>
    <w:p w14:paraId="565EC5B0">
      <w:pPr>
        <w:rPr>
          <w:rFonts w:ascii="宋体" w:hAnsi="Courier New" w:cs="宋体"/>
          <w:sz w:val="28"/>
          <w:szCs w:val="28"/>
        </w:rPr>
      </w:pPr>
    </w:p>
    <w:p w14:paraId="0CD2E5C1">
      <w:pPr>
        <w:ind w:firstLine="1559" w:firstLineChars="557"/>
        <w:rPr>
          <w:rFonts w:hint="eastAsia" w:ascii="宋体" w:hAnsi="Courier New" w:cs="宋体"/>
          <w:sz w:val="28"/>
          <w:szCs w:val="28"/>
          <w:u w:val="single"/>
        </w:rPr>
      </w:pPr>
      <w:r>
        <w:rPr>
          <w:rFonts w:hint="eastAsia" w:ascii="宋体" w:hAnsi="Courier New" w:cs="宋体"/>
          <w:sz w:val="28"/>
          <w:szCs w:val="28"/>
        </w:rPr>
        <w:t>草种名称</w:t>
      </w:r>
      <w:r>
        <w:rPr>
          <w:rFonts w:ascii="宋体" w:hAnsi="Courier New" w:cs="宋体"/>
          <w:sz w:val="28"/>
          <w:szCs w:val="28"/>
          <w:u w:val="single"/>
        </w:rPr>
        <w:t xml:space="preserve">                           </w:t>
      </w:r>
    </w:p>
    <w:p w14:paraId="11C4D769">
      <w:pPr>
        <w:ind w:firstLine="1559" w:firstLineChars="557"/>
        <w:rPr>
          <w:rFonts w:ascii="宋体" w:hAnsi="Courier New" w:cs="宋体"/>
          <w:sz w:val="28"/>
          <w:szCs w:val="28"/>
          <w:u w:val="single"/>
        </w:rPr>
      </w:pPr>
      <w:r>
        <w:rPr>
          <w:rFonts w:hint="eastAsia" w:ascii="宋体" w:hAnsi="Courier New" w:cs="宋体"/>
          <w:sz w:val="28"/>
          <w:szCs w:val="28"/>
        </w:rPr>
        <w:t>学    名</w:t>
      </w:r>
      <w:r>
        <w:rPr>
          <w:rFonts w:ascii="宋体" w:hAnsi="Courier New" w:cs="宋体"/>
          <w:sz w:val="28"/>
          <w:szCs w:val="28"/>
          <w:u w:val="single"/>
        </w:rPr>
        <w:t xml:space="preserve">                           </w:t>
      </w:r>
    </w:p>
    <w:p w14:paraId="478896C2">
      <w:pPr>
        <w:ind w:firstLine="1559" w:firstLineChars="557"/>
        <w:rPr>
          <w:rFonts w:ascii="宋体" w:hAnsi="Courier New" w:cs="宋体"/>
          <w:sz w:val="28"/>
          <w:szCs w:val="28"/>
          <w:u w:val="single"/>
        </w:rPr>
      </w:pPr>
      <w:r>
        <w:rPr>
          <w:rFonts w:hint="eastAsia" w:ascii="宋体" w:hAnsi="Courier New" w:cs="宋体"/>
          <w:sz w:val="28"/>
          <w:szCs w:val="28"/>
        </w:rPr>
        <w:t>品种名称</w:t>
      </w:r>
      <w:r>
        <w:rPr>
          <w:rFonts w:ascii="宋体" w:hAnsi="Courier New" w:cs="宋体"/>
          <w:sz w:val="28"/>
          <w:szCs w:val="28"/>
          <w:u w:val="single"/>
        </w:rPr>
        <w:t xml:space="preserve">                           </w:t>
      </w:r>
    </w:p>
    <w:p w14:paraId="5E0C727B">
      <w:pPr>
        <w:ind w:firstLine="1559" w:firstLineChars="557"/>
        <w:rPr>
          <w:rFonts w:ascii="宋体" w:hAnsi="Courier New" w:cs="宋体"/>
          <w:sz w:val="28"/>
          <w:szCs w:val="28"/>
          <w:u w:val="single"/>
        </w:rPr>
      </w:pPr>
      <w:r>
        <w:rPr>
          <w:rFonts w:hint="eastAsia" w:ascii="宋体" w:hAnsi="Courier New" w:cs="宋体"/>
          <w:sz w:val="28"/>
          <w:szCs w:val="28"/>
        </w:rPr>
        <w:t>申报单位</w:t>
      </w:r>
      <w:r>
        <w:rPr>
          <w:rFonts w:ascii="宋体" w:hAnsi="Courier New" w:cs="宋体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Courier New" w:cs="宋体"/>
          <w:sz w:val="28"/>
          <w:szCs w:val="28"/>
          <w:u w:val="single"/>
        </w:rPr>
        <w:t xml:space="preserve">    </w:t>
      </w:r>
    </w:p>
    <w:p w14:paraId="1E90C901">
      <w:pPr>
        <w:ind w:firstLine="1559" w:firstLineChars="557"/>
        <w:rPr>
          <w:rFonts w:hint="eastAsia" w:ascii="宋体" w:hAnsi="Courier New" w:cs="宋体"/>
          <w:sz w:val="28"/>
          <w:szCs w:val="28"/>
          <w:u w:val="single"/>
        </w:rPr>
      </w:pPr>
      <w:r>
        <w:rPr>
          <w:rFonts w:hint="eastAsia" w:ascii="宋体" w:hAnsi="Courier New" w:cs="宋体"/>
          <w:sz w:val="28"/>
          <w:szCs w:val="28"/>
        </w:rPr>
        <w:t>选 育 人</w:t>
      </w:r>
      <w:r>
        <w:rPr>
          <w:rFonts w:ascii="宋体" w:hAnsi="Courier New" w:cs="宋体"/>
          <w:sz w:val="28"/>
          <w:szCs w:val="28"/>
          <w:u w:val="single"/>
        </w:rPr>
        <w:t xml:space="preserve">                           </w:t>
      </w:r>
    </w:p>
    <w:p w14:paraId="337BE98E">
      <w:pPr>
        <w:ind w:firstLine="1559" w:firstLineChars="557"/>
        <w:rPr>
          <w:rFonts w:ascii="宋体" w:hAnsi="Courier New" w:cs="宋体"/>
          <w:sz w:val="28"/>
          <w:szCs w:val="28"/>
        </w:rPr>
      </w:pPr>
      <w:r>
        <w:rPr>
          <w:rFonts w:hint="eastAsia" w:ascii="宋体" w:hAnsi="Courier New" w:cs="宋体"/>
          <w:sz w:val="28"/>
          <w:szCs w:val="28"/>
        </w:rPr>
        <w:t>通讯地址</w:t>
      </w:r>
      <w:r>
        <w:rPr>
          <w:rFonts w:ascii="宋体" w:hAnsi="Courier New" w:cs="宋体"/>
          <w:sz w:val="28"/>
          <w:szCs w:val="28"/>
          <w:u w:val="single"/>
        </w:rPr>
        <w:t xml:space="preserve">                           </w:t>
      </w:r>
      <w:r>
        <w:rPr>
          <w:rFonts w:ascii="宋体" w:hAnsi="Courier New" w:cs="宋体"/>
          <w:sz w:val="28"/>
          <w:szCs w:val="28"/>
        </w:rPr>
        <w:t xml:space="preserve"> </w:t>
      </w:r>
    </w:p>
    <w:p w14:paraId="33BBBD49">
      <w:pPr>
        <w:ind w:firstLine="1559" w:firstLineChars="557"/>
        <w:rPr>
          <w:rFonts w:hint="eastAsia" w:ascii="宋体" w:hAnsi="Courier New" w:cs="宋体"/>
          <w:sz w:val="28"/>
          <w:szCs w:val="28"/>
          <w:u w:val="single"/>
        </w:rPr>
      </w:pPr>
      <w:r>
        <w:rPr>
          <w:rFonts w:hint="eastAsia" w:ascii="宋体" w:hAnsi="Courier New" w:cs="宋体"/>
          <w:sz w:val="28"/>
          <w:szCs w:val="28"/>
        </w:rPr>
        <w:t>邮政编码</w:t>
      </w:r>
      <w:r>
        <w:rPr>
          <w:rFonts w:ascii="宋体" w:hAnsi="Courier New" w:cs="宋体"/>
          <w:sz w:val="28"/>
          <w:szCs w:val="28"/>
          <w:u w:val="single"/>
        </w:rPr>
        <w:t xml:space="preserve">                           </w:t>
      </w:r>
    </w:p>
    <w:p w14:paraId="4459650C">
      <w:pPr>
        <w:ind w:firstLine="1559" w:firstLineChars="557"/>
        <w:rPr>
          <w:rFonts w:ascii="宋体" w:hAnsi="Courier New" w:cs="宋体"/>
          <w:sz w:val="28"/>
          <w:szCs w:val="28"/>
          <w:u w:val="single"/>
        </w:rPr>
      </w:pPr>
      <w:r>
        <w:rPr>
          <w:rFonts w:hint="eastAsia" w:ascii="宋体" w:hAnsi="Courier New" w:cs="宋体"/>
          <w:sz w:val="28"/>
          <w:szCs w:val="28"/>
        </w:rPr>
        <w:t>电子邮箱</w:t>
      </w:r>
      <w:r>
        <w:rPr>
          <w:rFonts w:ascii="宋体" w:hAnsi="Courier New" w:cs="宋体"/>
          <w:sz w:val="28"/>
          <w:szCs w:val="28"/>
          <w:u w:val="single"/>
        </w:rPr>
        <w:t xml:space="preserve">                           </w:t>
      </w:r>
    </w:p>
    <w:p w14:paraId="34865ACC">
      <w:pPr>
        <w:ind w:firstLine="1559" w:firstLineChars="557"/>
        <w:rPr>
          <w:rFonts w:ascii="宋体" w:hAnsi="Courier New" w:cs="宋体"/>
          <w:sz w:val="28"/>
          <w:szCs w:val="28"/>
          <w:u w:val="single"/>
        </w:rPr>
      </w:pPr>
      <w:r>
        <w:rPr>
          <w:rFonts w:hint="eastAsia" w:ascii="宋体" w:hAnsi="Courier New" w:cs="宋体"/>
          <w:sz w:val="28"/>
          <w:szCs w:val="28"/>
        </w:rPr>
        <w:t>联</w:t>
      </w:r>
      <w:r>
        <w:rPr>
          <w:rFonts w:ascii="宋体" w:hAnsi="Courier New" w:cs="宋体"/>
          <w:sz w:val="28"/>
          <w:szCs w:val="28"/>
        </w:rPr>
        <w:t xml:space="preserve"> </w:t>
      </w:r>
      <w:r>
        <w:rPr>
          <w:rFonts w:hint="eastAsia" w:ascii="宋体" w:hAnsi="Courier New" w:cs="宋体"/>
          <w:sz w:val="28"/>
          <w:szCs w:val="28"/>
        </w:rPr>
        <w:t>系</w:t>
      </w:r>
      <w:r>
        <w:rPr>
          <w:rFonts w:ascii="宋体" w:hAnsi="Courier New" w:cs="宋体"/>
          <w:sz w:val="28"/>
          <w:szCs w:val="28"/>
        </w:rPr>
        <w:t xml:space="preserve"> </w:t>
      </w:r>
      <w:r>
        <w:rPr>
          <w:rFonts w:hint="eastAsia" w:ascii="宋体" w:hAnsi="Courier New" w:cs="宋体"/>
          <w:sz w:val="28"/>
          <w:szCs w:val="28"/>
        </w:rPr>
        <w:t>人</w:t>
      </w:r>
      <w:r>
        <w:rPr>
          <w:rFonts w:ascii="宋体" w:hAnsi="Courier New" w:cs="宋体"/>
          <w:sz w:val="28"/>
          <w:szCs w:val="28"/>
          <w:u w:val="single"/>
        </w:rPr>
        <w:t xml:space="preserve">                           </w:t>
      </w:r>
    </w:p>
    <w:p w14:paraId="21560AFE">
      <w:pPr>
        <w:ind w:firstLine="1559" w:firstLineChars="557"/>
        <w:rPr>
          <w:rFonts w:hint="eastAsia" w:ascii="宋体" w:hAnsi="Courier New" w:cs="宋体"/>
          <w:sz w:val="28"/>
          <w:szCs w:val="28"/>
        </w:rPr>
      </w:pPr>
      <w:r>
        <w:rPr>
          <w:rFonts w:hint="eastAsia" w:ascii="宋体" w:hAnsi="Courier New" w:cs="宋体"/>
          <w:sz w:val="28"/>
          <w:szCs w:val="28"/>
        </w:rPr>
        <w:t>电</w:t>
      </w:r>
      <w:r>
        <w:rPr>
          <w:rFonts w:ascii="宋体" w:hAnsi="Courier New" w:cs="宋体"/>
          <w:sz w:val="28"/>
          <w:szCs w:val="28"/>
        </w:rPr>
        <w:t xml:space="preserve">    </w:t>
      </w:r>
      <w:r>
        <w:rPr>
          <w:rFonts w:hint="eastAsia" w:ascii="宋体" w:hAnsi="Courier New" w:cs="宋体"/>
          <w:sz w:val="28"/>
          <w:szCs w:val="28"/>
        </w:rPr>
        <w:t>话</w:t>
      </w:r>
      <w:r>
        <w:rPr>
          <w:rFonts w:ascii="宋体" w:hAnsi="Courier New" w:cs="宋体"/>
          <w:sz w:val="28"/>
          <w:szCs w:val="28"/>
          <w:u w:val="single"/>
        </w:rPr>
        <w:t xml:space="preserve">                           </w:t>
      </w:r>
      <w:r>
        <w:rPr>
          <w:rFonts w:ascii="宋体" w:hAnsi="Courier New" w:cs="宋体"/>
          <w:sz w:val="28"/>
          <w:szCs w:val="28"/>
        </w:rPr>
        <w:t xml:space="preserve"> </w:t>
      </w:r>
    </w:p>
    <w:p w14:paraId="7CF085AA">
      <w:pPr>
        <w:rPr>
          <w:rFonts w:hint="eastAsia" w:ascii="宋体" w:hAnsi="Courier New" w:cs="Times New Roman"/>
          <w:sz w:val="28"/>
          <w:szCs w:val="28"/>
        </w:rPr>
      </w:pPr>
    </w:p>
    <w:p w14:paraId="3244D155">
      <w:pPr>
        <w:rPr>
          <w:rFonts w:ascii="宋体" w:hAnsi="Courier New" w:cs="Times New Roman"/>
          <w:sz w:val="28"/>
          <w:szCs w:val="28"/>
        </w:rPr>
      </w:pPr>
    </w:p>
    <w:p w14:paraId="151F660D">
      <w:pPr>
        <w:jc w:val="center"/>
        <w:rPr>
          <w:rFonts w:ascii="宋体" w:hAnsi="Courier New" w:cs="Times New Roman"/>
          <w:sz w:val="28"/>
          <w:szCs w:val="28"/>
        </w:rPr>
      </w:pPr>
      <w:r>
        <w:rPr>
          <w:rFonts w:hint="eastAsia" w:ascii="宋体" w:hAnsi="Courier New" w:cs="宋体"/>
          <w:sz w:val="28"/>
          <w:szCs w:val="28"/>
        </w:rPr>
        <w:t>填报日期</w:t>
      </w:r>
      <w:r>
        <w:rPr>
          <w:rFonts w:ascii="宋体" w:hAnsi="Courier New" w:cs="宋体"/>
          <w:sz w:val="28"/>
          <w:szCs w:val="28"/>
        </w:rPr>
        <w:t xml:space="preserve">:      </w:t>
      </w:r>
      <w:r>
        <w:rPr>
          <w:rFonts w:hint="eastAsia" w:ascii="宋体" w:hAnsi="Courier New" w:cs="宋体"/>
          <w:sz w:val="28"/>
          <w:szCs w:val="28"/>
        </w:rPr>
        <w:t>年</w:t>
      </w:r>
      <w:r>
        <w:rPr>
          <w:rFonts w:ascii="宋体" w:hAnsi="Courier New" w:cs="宋体"/>
          <w:sz w:val="28"/>
          <w:szCs w:val="28"/>
        </w:rPr>
        <w:t xml:space="preserve">   </w:t>
      </w:r>
      <w:r>
        <w:rPr>
          <w:rFonts w:hint="eastAsia" w:ascii="宋体" w:hAnsi="Courier New" w:cs="宋体"/>
          <w:sz w:val="28"/>
          <w:szCs w:val="28"/>
        </w:rPr>
        <w:t>月</w:t>
      </w:r>
      <w:r>
        <w:rPr>
          <w:rFonts w:ascii="宋体" w:hAnsi="Courier New" w:cs="宋体"/>
          <w:sz w:val="28"/>
          <w:szCs w:val="28"/>
        </w:rPr>
        <w:t xml:space="preserve">   </w:t>
      </w:r>
      <w:r>
        <w:rPr>
          <w:rFonts w:hint="eastAsia" w:ascii="宋体" w:hAnsi="Courier New" w:cs="宋体"/>
          <w:sz w:val="28"/>
          <w:szCs w:val="28"/>
        </w:rPr>
        <w:t>日</w:t>
      </w:r>
    </w:p>
    <w:p w14:paraId="709AAEBA">
      <w:pPr>
        <w:rPr>
          <w:rFonts w:ascii="宋体" w:hAnsi="Courier New" w:cs="宋体"/>
          <w:sz w:val="28"/>
          <w:szCs w:val="28"/>
        </w:rPr>
      </w:pPr>
      <w:r>
        <w:rPr>
          <w:rFonts w:ascii="宋体" w:hAnsi="Courier New" w:cs="宋体"/>
          <w:sz w:val="28"/>
          <w:szCs w:val="28"/>
        </w:rPr>
        <w:t xml:space="preserve">           </w:t>
      </w:r>
    </w:p>
    <w:p w14:paraId="792E03A3">
      <w:pPr>
        <w:jc w:val="center"/>
        <w:rPr>
          <w:rFonts w:hint="eastAsia" w:ascii="宋体" w:hAnsi="Courier New" w:cs="Times New Roman"/>
          <w:sz w:val="28"/>
          <w:szCs w:val="28"/>
        </w:rPr>
      </w:pPr>
      <w:r>
        <w:rPr>
          <w:rFonts w:hint="eastAsia" w:ascii="宋体" w:hAnsi="Courier New" w:cs="宋体"/>
          <w:sz w:val="28"/>
          <w:szCs w:val="28"/>
          <w:lang w:val="en-US" w:eastAsia="zh-CN"/>
        </w:rPr>
        <w:t>黑龙江省</w:t>
      </w:r>
      <w:r>
        <w:rPr>
          <w:rFonts w:hint="eastAsia" w:ascii="宋体" w:hAnsi="Courier New" w:cs="宋体"/>
          <w:sz w:val="28"/>
          <w:szCs w:val="28"/>
        </w:rPr>
        <w:t>草品种审定委员会</w:t>
      </w:r>
      <w:r>
        <w:rPr>
          <w:rFonts w:hint="eastAsia" w:ascii="宋体" w:hAnsi="Courier New" w:cs="宋体"/>
          <w:sz w:val="28"/>
          <w:szCs w:val="28"/>
          <w:lang w:val="en-US" w:eastAsia="zh-CN"/>
        </w:rPr>
        <w:t>办公室</w:t>
      </w:r>
      <w:r>
        <w:rPr>
          <w:rFonts w:hint="eastAsia" w:ascii="宋体" w:hAnsi="Courier New" w:cs="宋体"/>
          <w:sz w:val="28"/>
          <w:szCs w:val="28"/>
        </w:rPr>
        <w:t>印制</w:t>
      </w:r>
    </w:p>
    <w:p w14:paraId="369F9514">
      <w:pPr>
        <w:jc w:val="center"/>
        <w:rPr>
          <w:rFonts w:ascii="宋体" w:hAnsi="Courier New" w:cs="Times New Roman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5F4399BD">
      <w:pPr>
        <w:jc w:val="center"/>
        <w:rPr>
          <w:rFonts w:hint="eastAsia" w:ascii="宋体" w:hAnsi="Courier New" w:cs="Times New Roman"/>
          <w:sz w:val="28"/>
          <w:szCs w:val="28"/>
        </w:rPr>
      </w:pPr>
    </w:p>
    <w:p w14:paraId="3F6DD13C">
      <w:pPr>
        <w:jc w:val="center"/>
        <w:rPr>
          <w:rFonts w:hint="eastAsia" w:ascii="宋体" w:hAnsi="Courier New" w:cs="Times New Roman"/>
          <w:sz w:val="28"/>
          <w:szCs w:val="28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8"/>
      </w:tblGrid>
      <w:tr w14:paraId="66C1FDCE">
        <w:trPr>
          <w:jc w:val="center"/>
        </w:trPr>
        <w:tc>
          <w:tcPr>
            <w:tcW w:w="9348" w:type="dxa"/>
          </w:tcPr>
          <w:p w14:paraId="7300C203">
            <w:pPr>
              <w:rPr>
                <w:rFonts w:ascii="宋体" w:hAnsi="Courier New" w:cs="Times New Roman"/>
                <w:sz w:val="24"/>
                <w:szCs w:val="24"/>
              </w:rPr>
            </w:pPr>
          </w:p>
          <w:p w14:paraId="7F1FD769">
            <w:pPr>
              <w:rPr>
                <w:rFonts w:ascii="宋体" w:hAnsi="Courier New" w:cs="Times New Roman"/>
                <w:sz w:val="24"/>
                <w:szCs w:val="24"/>
              </w:rPr>
            </w:pPr>
          </w:p>
          <w:p w14:paraId="0397CDC3">
            <w:pPr>
              <w:rPr>
                <w:rFonts w:ascii="宋体" w:hAnsi="Courier New" w:cs="宋体"/>
                <w:sz w:val="28"/>
                <w:szCs w:val="28"/>
              </w:rPr>
            </w:pPr>
            <w:r>
              <w:rPr>
                <w:rFonts w:ascii="宋体" w:hAnsi="Courier New" w:cs="宋体"/>
                <w:sz w:val="24"/>
                <w:szCs w:val="24"/>
              </w:rPr>
              <w:t xml:space="preserve">                                </w:t>
            </w:r>
            <w:r>
              <w:rPr>
                <w:rFonts w:ascii="宋体" w:hAnsi="Courier New" w:cs="宋体"/>
                <w:sz w:val="28"/>
                <w:szCs w:val="28"/>
              </w:rPr>
              <w:t xml:space="preserve">  </w:t>
            </w:r>
          </w:p>
          <w:p w14:paraId="71BD53A1">
            <w:pPr>
              <w:jc w:val="center"/>
              <w:rPr>
                <w:rFonts w:ascii="方正黑体_GBK" w:hAnsi="Courier New" w:eastAsia="方正黑体_GBK" w:cs="Times New Roman"/>
                <w:sz w:val="36"/>
                <w:szCs w:val="36"/>
              </w:rPr>
            </w:pPr>
            <w:r>
              <w:rPr>
                <w:rFonts w:hint="eastAsia" w:ascii="方正黑体_GBK" w:hAnsi="Courier New" w:eastAsia="方正黑体_GBK" w:cs="方正黑体_GBK"/>
                <w:sz w:val="36"/>
                <w:szCs w:val="36"/>
              </w:rPr>
              <w:t>承</w:t>
            </w:r>
            <w:r>
              <w:rPr>
                <w:rFonts w:ascii="方正黑体_GBK" w:hAnsi="Courier New" w:eastAsia="方正黑体_GBK" w:cs="方正黑体_GBK"/>
                <w:sz w:val="36"/>
                <w:szCs w:val="36"/>
              </w:rPr>
              <w:t xml:space="preserve">  </w:t>
            </w:r>
            <w:r>
              <w:rPr>
                <w:rFonts w:hint="eastAsia" w:ascii="方正黑体_GBK" w:hAnsi="Courier New" w:eastAsia="方正黑体_GBK" w:cs="方正黑体_GBK"/>
                <w:sz w:val="36"/>
                <w:szCs w:val="36"/>
              </w:rPr>
              <w:t>诺</w:t>
            </w:r>
            <w:r>
              <w:rPr>
                <w:rFonts w:ascii="方正黑体_GBK" w:hAnsi="Courier New" w:eastAsia="方正黑体_GBK" w:cs="方正黑体_GBK"/>
                <w:sz w:val="36"/>
                <w:szCs w:val="36"/>
              </w:rPr>
              <w:t xml:space="preserve">  </w:t>
            </w:r>
            <w:r>
              <w:rPr>
                <w:rFonts w:hint="eastAsia" w:ascii="方正黑体_GBK" w:hAnsi="Courier New" w:eastAsia="方正黑体_GBK" w:cs="方正黑体_GBK"/>
                <w:sz w:val="36"/>
                <w:szCs w:val="36"/>
              </w:rPr>
              <w:t>书</w:t>
            </w:r>
          </w:p>
          <w:p w14:paraId="073E449F">
            <w:pPr>
              <w:rPr>
                <w:rFonts w:ascii="宋体" w:hAnsi="Courier New" w:cs="Times New Roman"/>
                <w:sz w:val="24"/>
                <w:szCs w:val="24"/>
              </w:rPr>
            </w:pPr>
          </w:p>
          <w:p w14:paraId="7ADB486C">
            <w:pPr>
              <w:rPr>
                <w:rFonts w:ascii="宋体" w:hAnsi="Courier New" w:cs="Times New Roman"/>
                <w:sz w:val="24"/>
                <w:szCs w:val="24"/>
              </w:rPr>
            </w:pPr>
          </w:p>
          <w:p w14:paraId="49764E12">
            <w:pPr>
              <w:spacing w:line="600" w:lineRule="exact"/>
              <w:rPr>
                <w:rFonts w:ascii="方正黑体_GBK" w:hAnsi="Courier New" w:eastAsia="方正黑体_GBK" w:cs="Times New Roman"/>
                <w:sz w:val="30"/>
                <w:szCs w:val="30"/>
              </w:rPr>
            </w:pPr>
            <w:r>
              <w:rPr>
                <w:rFonts w:ascii="宋体" w:hAnsi="Courier New" w:cs="宋体"/>
                <w:sz w:val="24"/>
                <w:szCs w:val="24"/>
              </w:rPr>
              <w:t xml:space="preserve">         </w:t>
            </w:r>
            <w:r>
              <w:rPr>
                <w:rFonts w:hint="eastAsia" w:ascii="方正黑体_GBK" w:hAnsi="Courier New" w:eastAsia="方正黑体_GBK" w:cs="方正黑体_GBK"/>
                <w:sz w:val="30"/>
                <w:szCs w:val="30"/>
              </w:rPr>
              <w:t>本人（单位）郑重承诺关于</w:t>
            </w:r>
            <w:r>
              <w:rPr>
                <w:rFonts w:ascii="方正黑体_GBK" w:hAnsi="Courier New" w:eastAsia="方正黑体_GBK" w:cs="方正黑体_GBK"/>
                <w:sz w:val="30"/>
                <w:szCs w:val="30"/>
                <w:u w:val="single"/>
              </w:rPr>
              <w:t xml:space="preserve">         </w:t>
            </w:r>
            <w:r>
              <w:rPr>
                <w:rFonts w:hint="eastAsia" w:ascii="方正黑体_GBK" w:hAnsi="Courier New" w:eastAsia="方正黑体_GBK" w:cs="方正黑体_GBK"/>
                <w:sz w:val="30"/>
                <w:szCs w:val="30"/>
              </w:rPr>
              <w:t>品种，申报</w:t>
            </w:r>
            <w:r>
              <w:rPr>
                <w:rFonts w:ascii="方正黑体_GBK" w:hAnsi="Courier New" w:eastAsia="方正黑体_GBK" w:cs="方正黑体_GBK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方正黑体_GBK" w:hAnsi="Courier New" w:eastAsia="方正黑体_GBK" w:cs="方正黑体_GBK"/>
                <w:sz w:val="30"/>
                <w:szCs w:val="30"/>
              </w:rPr>
              <w:t>年度</w:t>
            </w:r>
            <w:r>
              <w:rPr>
                <w:rFonts w:hint="eastAsia" w:ascii="方正黑体_GBK" w:hAnsi="Courier New" w:eastAsia="方正黑体_GBK" w:cs="方正黑体_GBK"/>
                <w:sz w:val="30"/>
                <w:szCs w:val="30"/>
                <w:lang w:val="en-US" w:eastAsia="zh-CN"/>
              </w:rPr>
              <w:t>省</w:t>
            </w:r>
            <w:r>
              <w:rPr>
                <w:rFonts w:hint="eastAsia" w:ascii="方正黑体_GBK" w:hAnsi="Courier New" w:eastAsia="方正黑体_GBK" w:cs="方正黑体_GBK"/>
                <w:sz w:val="30"/>
                <w:szCs w:val="30"/>
              </w:rPr>
              <w:t>级草品种区试参试提交的所有材料、数据及相关附件真实有效，且未隐瞒任何影响品种区试参试结果的信息。如有不实，本人（单位）愿承担相应法律责任。</w:t>
            </w:r>
          </w:p>
          <w:p w14:paraId="5A9DE5AC">
            <w:pPr>
              <w:rPr>
                <w:rFonts w:ascii="方正黑体_GBK" w:hAnsi="Courier New" w:eastAsia="方正黑体_GBK" w:cs="Times New Roman"/>
                <w:sz w:val="30"/>
                <w:szCs w:val="30"/>
              </w:rPr>
            </w:pPr>
          </w:p>
          <w:p w14:paraId="7680EF37">
            <w:pPr>
              <w:rPr>
                <w:rFonts w:ascii="宋体" w:hAnsi="Courier New" w:cs="Times New Roman"/>
                <w:sz w:val="24"/>
                <w:szCs w:val="24"/>
              </w:rPr>
            </w:pPr>
          </w:p>
          <w:p w14:paraId="4B661B39">
            <w:pPr>
              <w:rPr>
                <w:rFonts w:hint="eastAsia" w:ascii="宋体" w:hAnsi="Courier New" w:cs="Times New Roman"/>
                <w:sz w:val="24"/>
                <w:szCs w:val="24"/>
              </w:rPr>
            </w:pPr>
          </w:p>
          <w:p w14:paraId="272F387E">
            <w:pPr>
              <w:rPr>
                <w:rFonts w:hint="eastAsia" w:ascii="宋体" w:hAnsi="Courier New" w:cs="Times New Roman"/>
                <w:sz w:val="24"/>
                <w:szCs w:val="24"/>
              </w:rPr>
            </w:pPr>
          </w:p>
          <w:p w14:paraId="59970AFF">
            <w:pPr>
              <w:rPr>
                <w:rFonts w:hint="eastAsia" w:ascii="宋体" w:hAnsi="Courier New" w:cs="Times New Roman"/>
                <w:sz w:val="24"/>
                <w:szCs w:val="24"/>
              </w:rPr>
            </w:pPr>
          </w:p>
          <w:p w14:paraId="128DAE95">
            <w:pPr>
              <w:rPr>
                <w:rFonts w:hint="eastAsia" w:ascii="宋体" w:hAnsi="Courier New" w:cs="Times New Roman"/>
                <w:sz w:val="24"/>
                <w:szCs w:val="24"/>
              </w:rPr>
            </w:pPr>
          </w:p>
          <w:p w14:paraId="606F4AB7">
            <w:pPr>
              <w:rPr>
                <w:rFonts w:hint="eastAsia" w:ascii="宋体" w:hAnsi="Courier New" w:cs="Times New Roman"/>
                <w:sz w:val="24"/>
                <w:szCs w:val="24"/>
              </w:rPr>
            </w:pPr>
          </w:p>
          <w:p w14:paraId="28923E5A">
            <w:pPr>
              <w:rPr>
                <w:rFonts w:hint="eastAsia" w:ascii="宋体" w:hAnsi="Courier New" w:cs="Times New Roman"/>
                <w:sz w:val="24"/>
                <w:szCs w:val="24"/>
              </w:rPr>
            </w:pPr>
          </w:p>
          <w:p w14:paraId="0D6EBD71">
            <w:pPr>
              <w:rPr>
                <w:rFonts w:hint="eastAsia" w:ascii="宋体" w:hAnsi="Courier New" w:cs="Times New Roman"/>
                <w:sz w:val="24"/>
                <w:szCs w:val="24"/>
              </w:rPr>
            </w:pPr>
          </w:p>
          <w:p w14:paraId="6C665B1C">
            <w:pPr>
              <w:rPr>
                <w:rFonts w:hint="eastAsia" w:ascii="宋体" w:hAnsi="Courier New" w:cs="Times New Roman"/>
                <w:sz w:val="24"/>
                <w:szCs w:val="24"/>
              </w:rPr>
            </w:pPr>
          </w:p>
          <w:p w14:paraId="2DC230D1">
            <w:pPr>
              <w:rPr>
                <w:rFonts w:hint="eastAsia" w:ascii="宋体" w:hAnsi="Courier New" w:cs="Times New Roman"/>
                <w:sz w:val="24"/>
                <w:szCs w:val="24"/>
              </w:rPr>
            </w:pPr>
          </w:p>
          <w:p w14:paraId="0DD78E48">
            <w:pPr>
              <w:rPr>
                <w:rFonts w:hint="eastAsia" w:ascii="宋体" w:hAnsi="Courier New" w:cs="Times New Roman"/>
                <w:sz w:val="24"/>
                <w:szCs w:val="24"/>
              </w:rPr>
            </w:pPr>
          </w:p>
          <w:p w14:paraId="217A1728">
            <w:pPr>
              <w:rPr>
                <w:rFonts w:ascii="宋体" w:hAnsi="Courier New" w:cs="Times New Roman"/>
                <w:sz w:val="24"/>
                <w:szCs w:val="24"/>
              </w:rPr>
            </w:pPr>
          </w:p>
          <w:p w14:paraId="63D71971">
            <w:pPr>
              <w:rPr>
                <w:rFonts w:ascii="宋体" w:hAnsi="Courier New" w:cs="Times New Roman"/>
                <w:sz w:val="24"/>
                <w:szCs w:val="24"/>
              </w:rPr>
            </w:pPr>
            <w:bookmarkStart w:id="1" w:name="_GoBack"/>
            <w:bookmarkEnd w:id="1"/>
          </w:p>
          <w:p w14:paraId="4DF801EE">
            <w:pPr>
              <w:rPr>
                <w:rFonts w:ascii="宋体" w:hAnsi="Courier New" w:cs="Times New Roman"/>
                <w:sz w:val="24"/>
                <w:szCs w:val="24"/>
              </w:rPr>
            </w:pPr>
          </w:p>
          <w:p w14:paraId="3E6EE74B">
            <w:pPr>
              <w:rPr>
                <w:rFonts w:ascii="宋体" w:hAnsi="Courier New" w:cs="Times New Roman"/>
                <w:sz w:val="24"/>
                <w:szCs w:val="24"/>
              </w:rPr>
            </w:pPr>
          </w:p>
          <w:p w14:paraId="3FAC0E4C">
            <w:pPr>
              <w:rPr>
                <w:rFonts w:ascii="方正黑体_GBK" w:hAnsi="Courier New" w:eastAsia="方正黑体_GBK" w:cs="Times New Roman"/>
                <w:sz w:val="30"/>
                <w:szCs w:val="30"/>
              </w:rPr>
            </w:pPr>
            <w:r>
              <w:rPr>
                <w:rFonts w:ascii="宋体" w:hAnsi="Courier New" w:cs="宋体"/>
                <w:sz w:val="24"/>
                <w:szCs w:val="24"/>
              </w:rPr>
              <w:t xml:space="preserve">                  </w:t>
            </w:r>
            <w:r>
              <w:rPr>
                <w:rFonts w:hint="eastAsia" w:ascii="方正黑体_GBK" w:hAnsi="Courier New" w:eastAsia="方正黑体_GBK" w:cs="方正黑体_GBK"/>
                <w:sz w:val="30"/>
                <w:szCs w:val="30"/>
              </w:rPr>
              <w:t>申报单位：（签字、盖章）</w:t>
            </w:r>
          </w:p>
          <w:p w14:paraId="46AD6295">
            <w:pPr>
              <w:rPr>
                <w:rFonts w:ascii="方正黑体_GBK" w:hAnsi="Courier New" w:eastAsia="方正黑体_GBK" w:cs="方正黑体_GBK"/>
                <w:sz w:val="30"/>
                <w:szCs w:val="30"/>
              </w:rPr>
            </w:pPr>
            <w:r>
              <w:rPr>
                <w:rFonts w:ascii="方正黑体_GBK" w:hAnsi="Courier New" w:eastAsia="方正黑体_GBK" w:cs="方正黑体_GBK"/>
                <w:sz w:val="30"/>
                <w:szCs w:val="30"/>
              </w:rPr>
              <w:t xml:space="preserve">                        </w:t>
            </w:r>
          </w:p>
          <w:p w14:paraId="04ABDA54">
            <w:pPr>
              <w:ind w:firstLine="6000" w:firstLineChars="2000"/>
              <w:rPr>
                <w:rFonts w:ascii="宋体" w:hAnsi="Courier New" w:cs="Times New Roman"/>
                <w:sz w:val="24"/>
                <w:szCs w:val="24"/>
              </w:rPr>
            </w:pPr>
            <w:r>
              <w:rPr>
                <w:rFonts w:ascii="方正黑体_GBK" w:hAnsi="Courier New" w:eastAsia="方正黑体_GBK" w:cs="方正黑体_GBK"/>
                <w:sz w:val="30"/>
                <w:szCs w:val="30"/>
              </w:rPr>
              <w:t xml:space="preserve">  </w:t>
            </w:r>
            <w:r>
              <w:rPr>
                <w:rFonts w:hint="eastAsia" w:ascii="方正黑体_GBK" w:hAnsi="Courier New" w:eastAsia="方正黑体_GBK" w:cs="方正黑体_GBK"/>
                <w:sz w:val="30"/>
                <w:szCs w:val="30"/>
              </w:rPr>
              <w:t>年</w:t>
            </w:r>
            <w:r>
              <w:rPr>
                <w:rFonts w:ascii="方正黑体_GBK" w:hAnsi="Courier New" w:eastAsia="方正黑体_GBK" w:cs="方正黑体_GBK"/>
                <w:sz w:val="30"/>
                <w:szCs w:val="30"/>
              </w:rPr>
              <w:t xml:space="preserve">    </w:t>
            </w:r>
            <w:r>
              <w:rPr>
                <w:rFonts w:hint="eastAsia" w:ascii="方正黑体_GBK" w:hAnsi="Courier New" w:eastAsia="方正黑体_GBK" w:cs="方正黑体_GBK"/>
                <w:sz w:val="30"/>
                <w:szCs w:val="30"/>
              </w:rPr>
              <w:t>月</w:t>
            </w:r>
            <w:r>
              <w:rPr>
                <w:rFonts w:ascii="方正黑体_GBK" w:hAnsi="Courier New" w:eastAsia="方正黑体_GBK" w:cs="方正黑体_GBK"/>
                <w:sz w:val="30"/>
                <w:szCs w:val="30"/>
              </w:rPr>
              <w:t xml:space="preserve">    </w:t>
            </w:r>
            <w:r>
              <w:rPr>
                <w:rFonts w:hint="eastAsia" w:ascii="方正黑体_GBK" w:hAnsi="Courier New" w:eastAsia="方正黑体_GBK" w:cs="方正黑体_GBK"/>
                <w:sz w:val="30"/>
                <w:szCs w:val="30"/>
              </w:rPr>
              <w:t>日</w:t>
            </w:r>
          </w:p>
          <w:p w14:paraId="4FE38715">
            <w:pPr>
              <w:rPr>
                <w:rFonts w:ascii="宋体" w:hAnsi="Courier New" w:cs="Times New Roman"/>
                <w:sz w:val="24"/>
                <w:szCs w:val="24"/>
              </w:rPr>
            </w:pPr>
          </w:p>
        </w:tc>
      </w:tr>
    </w:tbl>
    <w:p w14:paraId="3B32A51F">
      <w:pPr>
        <w:jc w:val="left"/>
        <w:rPr>
          <w:rFonts w:hint="eastAsia" w:ascii="宋体" w:hAnsi="Courier New" w:cs="Times New Roman"/>
          <w:sz w:val="28"/>
          <w:szCs w:val="28"/>
        </w:rPr>
      </w:pPr>
    </w:p>
    <w:p w14:paraId="20F57593">
      <w:pPr>
        <w:rPr>
          <w:rFonts w:hint="eastAsia" w:ascii="宋体" w:hAnsi="Courier New" w:cs="宋体"/>
          <w:b/>
          <w:bCs/>
          <w:sz w:val="32"/>
          <w:szCs w:val="32"/>
        </w:rPr>
      </w:pPr>
    </w:p>
    <w:p w14:paraId="03AC3DAE">
      <w:pPr>
        <w:jc w:val="center"/>
        <w:rPr>
          <w:rFonts w:hint="eastAsia" w:ascii="宋体" w:hAnsi="Courier New" w:cs="宋体"/>
          <w:b/>
          <w:bCs/>
          <w:sz w:val="32"/>
          <w:szCs w:val="32"/>
        </w:rPr>
      </w:pPr>
      <w:r>
        <w:rPr>
          <w:rFonts w:hint="eastAsia" w:ascii="宋体" w:hAnsi="Courier New" w:cs="宋体"/>
          <w:b/>
          <w:bCs/>
          <w:sz w:val="32"/>
          <w:szCs w:val="32"/>
          <w:lang w:val="en-US" w:eastAsia="zh-CN"/>
        </w:rPr>
        <w:t>黑龙江省</w:t>
      </w:r>
      <w:r>
        <w:rPr>
          <w:rFonts w:hint="eastAsia" w:ascii="宋体" w:hAnsi="Courier New" w:cs="宋体"/>
          <w:b/>
          <w:bCs/>
          <w:sz w:val="32"/>
          <w:szCs w:val="32"/>
        </w:rPr>
        <w:t>林业和草原局草品种区域试验参试申请书</w:t>
      </w:r>
    </w:p>
    <w:tbl>
      <w:tblPr>
        <w:tblStyle w:val="8"/>
        <w:tblpPr w:leftFromText="180" w:rightFromText="180" w:vertAnchor="text" w:horzAnchor="margin" w:tblpXSpec="center" w:tblpY="288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5"/>
        <w:gridCol w:w="3096"/>
      </w:tblGrid>
      <w:tr w14:paraId="48BD9AE9">
        <w:trPr>
          <w:cantSplit/>
          <w:trHeight w:val="699" w:hRule="atLeast"/>
        </w:trPr>
        <w:tc>
          <w:tcPr>
            <w:tcW w:w="9286" w:type="dxa"/>
            <w:gridSpan w:val="3"/>
            <w:vAlign w:val="center"/>
          </w:tcPr>
          <w:p w14:paraId="01C6F54F">
            <w:pPr>
              <w:pStyle w:val="19"/>
              <w:spacing w:line="400" w:lineRule="exact"/>
              <w:ind w:firstLine="0" w:firstLineChars="0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申报品种名称及拉丁名：</w:t>
            </w:r>
          </w:p>
        </w:tc>
      </w:tr>
      <w:tr w14:paraId="0FBD0040">
        <w:trPr>
          <w:cantSplit/>
          <w:trHeight w:val="615" w:hRule="atLeast"/>
        </w:trPr>
        <w:tc>
          <w:tcPr>
            <w:tcW w:w="9286" w:type="dxa"/>
            <w:gridSpan w:val="3"/>
            <w:vAlign w:val="center"/>
          </w:tcPr>
          <w:p w14:paraId="2CECB3DD">
            <w:pPr>
              <w:pStyle w:val="19"/>
              <w:spacing w:line="400" w:lineRule="exact"/>
              <w:ind w:firstLine="0" w:firstLineChars="0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是否为转基因品种：     □是</w:t>
            </w:r>
            <w:r>
              <w:rPr>
                <w:rFonts w:hAnsi="宋体"/>
                <w:sz w:val="28"/>
                <w:szCs w:val="28"/>
              </w:rPr>
              <w:t xml:space="preserve">     </w:t>
            </w:r>
            <w:r>
              <w:rPr>
                <w:rFonts w:hint="eastAsia" w:hAnsi="宋体"/>
                <w:sz w:val="28"/>
                <w:szCs w:val="28"/>
              </w:rPr>
              <w:t xml:space="preserve">    □否</w:t>
            </w:r>
          </w:p>
        </w:tc>
      </w:tr>
      <w:tr w14:paraId="2893B15C">
        <w:trPr>
          <w:cantSplit/>
          <w:trHeight w:val="615" w:hRule="atLeast"/>
        </w:trPr>
        <w:tc>
          <w:tcPr>
            <w:tcW w:w="9286" w:type="dxa"/>
            <w:gridSpan w:val="3"/>
            <w:vAlign w:val="center"/>
          </w:tcPr>
          <w:p w14:paraId="60BF5E5B">
            <w:pPr>
              <w:pStyle w:val="19"/>
              <w:spacing w:line="400" w:lineRule="exact"/>
              <w:ind w:firstLine="0" w:firstLineChars="0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品种用途：□牧草</w:t>
            </w:r>
            <w:r>
              <w:rPr>
                <w:rFonts w:hAnsi="宋体"/>
                <w:sz w:val="28"/>
                <w:szCs w:val="28"/>
              </w:rPr>
              <w:t xml:space="preserve">   </w:t>
            </w:r>
            <w:r>
              <w:rPr>
                <w:rFonts w:hint="eastAsia" w:hAnsi="宋体"/>
                <w:sz w:val="28"/>
                <w:szCs w:val="28"/>
              </w:rPr>
              <w:t>□草坪草</w:t>
            </w:r>
            <w:r>
              <w:rPr>
                <w:rFonts w:hAnsi="宋体"/>
                <w:sz w:val="28"/>
                <w:szCs w:val="28"/>
              </w:rPr>
              <w:t xml:space="preserve">   </w:t>
            </w:r>
            <w:r>
              <w:rPr>
                <w:rFonts w:hint="eastAsia" w:hAnsi="宋体"/>
                <w:sz w:val="28"/>
                <w:szCs w:val="28"/>
              </w:rPr>
              <w:t>□观赏草</w:t>
            </w:r>
            <w:r>
              <w:rPr>
                <w:rFonts w:hAnsi="宋体"/>
                <w:sz w:val="28"/>
                <w:szCs w:val="28"/>
              </w:rPr>
              <w:t xml:space="preserve">   </w:t>
            </w:r>
            <w:r>
              <w:rPr>
                <w:rFonts w:hint="eastAsia" w:hAnsi="宋体"/>
                <w:sz w:val="28"/>
                <w:szCs w:val="28"/>
              </w:rPr>
              <w:t xml:space="preserve">□能源草   □生态修复草   </w:t>
            </w:r>
          </w:p>
        </w:tc>
      </w:tr>
      <w:tr w14:paraId="5BB3165B">
        <w:trPr>
          <w:cantSplit/>
          <w:trHeight w:val="615" w:hRule="atLeast"/>
        </w:trPr>
        <w:tc>
          <w:tcPr>
            <w:tcW w:w="9286" w:type="dxa"/>
            <w:gridSpan w:val="3"/>
            <w:vAlign w:val="center"/>
          </w:tcPr>
          <w:p w14:paraId="4507EA44">
            <w:pPr>
              <w:pStyle w:val="19"/>
              <w:spacing w:line="400" w:lineRule="exact"/>
              <w:ind w:firstLine="0" w:firstLineChars="0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品种类别：□育成品种</w:t>
            </w:r>
            <w:r>
              <w:rPr>
                <w:rFonts w:hAnsi="宋体"/>
                <w:sz w:val="28"/>
                <w:szCs w:val="28"/>
              </w:rPr>
              <w:t xml:space="preserve">   </w:t>
            </w:r>
            <w:r>
              <w:rPr>
                <w:rFonts w:hint="eastAsia" w:hAnsi="宋体"/>
                <w:sz w:val="28"/>
                <w:szCs w:val="28"/>
              </w:rPr>
              <w:t>□引进品种</w:t>
            </w:r>
            <w:r>
              <w:rPr>
                <w:rFonts w:hAnsi="宋体"/>
                <w:sz w:val="28"/>
                <w:szCs w:val="28"/>
              </w:rPr>
              <w:t xml:space="preserve">   </w:t>
            </w:r>
            <w:r>
              <w:rPr>
                <w:rFonts w:hint="eastAsia" w:hAnsi="宋体"/>
                <w:sz w:val="28"/>
                <w:szCs w:val="28"/>
              </w:rPr>
              <w:t>□野生驯化品种</w:t>
            </w:r>
            <w:r>
              <w:rPr>
                <w:rFonts w:hAnsi="宋体"/>
                <w:sz w:val="28"/>
                <w:szCs w:val="28"/>
              </w:rPr>
              <w:t xml:space="preserve">   </w:t>
            </w:r>
            <w:r>
              <w:rPr>
                <w:rFonts w:hint="eastAsia" w:hAnsi="宋体"/>
                <w:sz w:val="28"/>
                <w:szCs w:val="28"/>
              </w:rPr>
              <w:t>□地方品种</w:t>
            </w:r>
          </w:p>
        </w:tc>
      </w:tr>
      <w:tr w14:paraId="066934B1">
        <w:trPr>
          <w:cantSplit/>
          <w:trHeight w:val="615" w:hRule="atLeast"/>
        </w:trPr>
        <w:tc>
          <w:tcPr>
            <w:tcW w:w="9286" w:type="dxa"/>
            <w:gridSpan w:val="3"/>
            <w:vAlign w:val="center"/>
          </w:tcPr>
          <w:p w14:paraId="006D913B">
            <w:pPr>
              <w:pStyle w:val="19"/>
              <w:spacing w:line="400" w:lineRule="exact"/>
              <w:ind w:firstLine="0" w:firstLineChars="0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 xml:space="preserve">繁殖方式：□有性繁殖  </w:t>
            </w:r>
            <w:r>
              <w:rPr>
                <w:rFonts w:hAnsi="宋体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 xml:space="preserve">□无性繁殖 </w:t>
            </w:r>
            <w:r>
              <w:rPr>
                <w:rFonts w:hAnsi="宋体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□其它</w:t>
            </w:r>
          </w:p>
        </w:tc>
      </w:tr>
      <w:tr w14:paraId="76A9CBA9">
        <w:trPr>
          <w:cantSplit/>
          <w:trHeight w:val="615" w:hRule="atLeast"/>
        </w:trPr>
        <w:tc>
          <w:tcPr>
            <w:tcW w:w="3095" w:type="dxa"/>
            <w:vAlign w:val="center"/>
          </w:tcPr>
          <w:p w14:paraId="0D171CE2">
            <w:pPr>
              <w:pStyle w:val="19"/>
              <w:spacing w:line="400" w:lineRule="exact"/>
              <w:ind w:firstLine="0" w:firstLineChars="0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种子千粒重：____（g）</w:t>
            </w:r>
          </w:p>
        </w:tc>
        <w:tc>
          <w:tcPr>
            <w:tcW w:w="3095" w:type="dxa"/>
            <w:vAlign w:val="center"/>
          </w:tcPr>
          <w:p w14:paraId="4ABBBA03">
            <w:pPr>
              <w:pStyle w:val="19"/>
              <w:spacing w:line="400" w:lineRule="exact"/>
              <w:ind w:firstLine="0" w:firstLineChars="0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净度：____（％）</w:t>
            </w:r>
          </w:p>
        </w:tc>
        <w:tc>
          <w:tcPr>
            <w:tcW w:w="3096" w:type="dxa"/>
            <w:vAlign w:val="center"/>
          </w:tcPr>
          <w:p w14:paraId="1EDBF098">
            <w:pPr>
              <w:pStyle w:val="19"/>
              <w:spacing w:line="400" w:lineRule="exact"/>
              <w:ind w:firstLine="0" w:firstLineChars="0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种子发芽率：____（％）</w:t>
            </w:r>
          </w:p>
        </w:tc>
      </w:tr>
      <w:tr w14:paraId="21E4FCAD">
        <w:trPr>
          <w:cantSplit/>
          <w:trHeight w:val="615" w:hRule="atLeast"/>
        </w:trPr>
        <w:tc>
          <w:tcPr>
            <w:tcW w:w="9286" w:type="dxa"/>
            <w:gridSpan w:val="3"/>
            <w:vAlign w:val="center"/>
          </w:tcPr>
          <w:p w14:paraId="6AF7076E">
            <w:pPr>
              <w:pStyle w:val="19"/>
              <w:spacing w:line="400" w:lineRule="exact"/>
              <w:ind w:firstLine="0" w:firstLineChars="0"/>
              <w:jc w:val="left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现有原种等繁殖材料数量____kg</w:t>
            </w:r>
          </w:p>
        </w:tc>
      </w:tr>
      <w:tr w14:paraId="3BAAD76D">
        <w:trPr>
          <w:cantSplit/>
          <w:trHeight w:val="5065" w:hRule="atLeast"/>
        </w:trPr>
        <w:tc>
          <w:tcPr>
            <w:tcW w:w="9286" w:type="dxa"/>
            <w:gridSpan w:val="3"/>
          </w:tcPr>
          <w:p w14:paraId="68BE3A1C">
            <w:pPr>
              <w:pStyle w:val="19"/>
              <w:spacing w:line="400" w:lineRule="exact"/>
              <w:ind w:firstLine="0" w:firstLineChars="0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品种用途及优势概述：</w:t>
            </w:r>
          </w:p>
          <w:p w14:paraId="64C82607">
            <w:pPr>
              <w:pStyle w:val="19"/>
              <w:spacing w:line="400" w:lineRule="exact"/>
              <w:ind w:firstLine="0" w:firstLineChars="0"/>
              <w:rPr>
                <w:rFonts w:hint="eastAsia" w:hAnsi="宋体"/>
                <w:sz w:val="28"/>
                <w:szCs w:val="28"/>
              </w:rPr>
            </w:pPr>
          </w:p>
          <w:p w14:paraId="6D67BCEC">
            <w:pPr>
              <w:pStyle w:val="19"/>
              <w:spacing w:line="400" w:lineRule="exact"/>
              <w:ind w:firstLine="0" w:firstLineChars="0"/>
              <w:rPr>
                <w:rFonts w:hint="eastAsia" w:hAnsi="宋体"/>
                <w:sz w:val="28"/>
                <w:szCs w:val="28"/>
              </w:rPr>
            </w:pPr>
          </w:p>
          <w:p w14:paraId="3FC79688">
            <w:pPr>
              <w:pStyle w:val="19"/>
              <w:spacing w:line="400" w:lineRule="exact"/>
              <w:ind w:firstLine="0" w:firstLineChars="0"/>
              <w:rPr>
                <w:rFonts w:hint="eastAsia" w:hAnsi="宋体"/>
                <w:sz w:val="28"/>
                <w:szCs w:val="28"/>
              </w:rPr>
            </w:pPr>
          </w:p>
          <w:p w14:paraId="66E6AF5A">
            <w:pPr>
              <w:pStyle w:val="19"/>
              <w:spacing w:line="400" w:lineRule="exact"/>
              <w:ind w:firstLine="0" w:firstLineChars="0"/>
              <w:rPr>
                <w:rFonts w:hint="eastAsia" w:hAnsi="宋体"/>
                <w:sz w:val="28"/>
                <w:szCs w:val="28"/>
              </w:rPr>
            </w:pPr>
          </w:p>
          <w:p w14:paraId="3AE208A1">
            <w:pPr>
              <w:pStyle w:val="19"/>
              <w:spacing w:line="400" w:lineRule="exact"/>
              <w:ind w:firstLine="0" w:firstLineChars="0"/>
              <w:rPr>
                <w:rFonts w:hint="eastAsia" w:hAnsi="宋体"/>
                <w:sz w:val="28"/>
                <w:szCs w:val="28"/>
              </w:rPr>
            </w:pPr>
          </w:p>
          <w:p w14:paraId="0C71E8C6">
            <w:pPr>
              <w:pStyle w:val="19"/>
              <w:spacing w:line="400" w:lineRule="exact"/>
              <w:ind w:firstLine="0" w:firstLineChars="0"/>
              <w:rPr>
                <w:rFonts w:hint="eastAsia" w:hAnsi="宋体"/>
                <w:sz w:val="28"/>
                <w:szCs w:val="28"/>
              </w:rPr>
            </w:pPr>
          </w:p>
          <w:p w14:paraId="08FBB712">
            <w:pPr>
              <w:rPr>
                <w:rFonts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</w:tr>
      <w:tr w14:paraId="0072A6BA">
        <w:trPr>
          <w:cantSplit/>
          <w:trHeight w:val="2971" w:hRule="atLeast"/>
        </w:trPr>
        <w:tc>
          <w:tcPr>
            <w:tcW w:w="9286" w:type="dxa"/>
            <w:gridSpan w:val="3"/>
          </w:tcPr>
          <w:p w14:paraId="241738AE">
            <w:pPr>
              <w:pStyle w:val="19"/>
              <w:spacing w:line="400" w:lineRule="exact"/>
              <w:ind w:firstLine="0" w:firstLineChars="0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选育（驯化、整理、引种）目标：</w:t>
            </w:r>
          </w:p>
          <w:p w14:paraId="29E63B03">
            <w:pPr>
              <w:pStyle w:val="19"/>
              <w:spacing w:line="400" w:lineRule="exact"/>
              <w:ind w:firstLine="0" w:firstLineChars="0"/>
              <w:rPr>
                <w:rFonts w:hint="eastAsia" w:hAnsi="宋体"/>
                <w:sz w:val="28"/>
                <w:szCs w:val="28"/>
              </w:rPr>
            </w:pPr>
          </w:p>
        </w:tc>
      </w:tr>
    </w:tbl>
    <w:p w14:paraId="4972EFBB">
      <w:pPr>
        <w:rPr>
          <w:vanish/>
        </w:rPr>
      </w:pPr>
    </w:p>
    <w:tbl>
      <w:tblPr>
        <w:tblStyle w:val="8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230A45CD">
        <w:trPr>
          <w:trHeight w:val="2117" w:hRule="atLeast"/>
          <w:jc w:val="center"/>
        </w:trPr>
        <w:tc>
          <w:tcPr>
            <w:tcW w:w="9286" w:type="dxa"/>
          </w:tcPr>
          <w:p w14:paraId="5963C1AF">
            <w:pPr>
              <w:pStyle w:val="19"/>
              <w:spacing w:line="400" w:lineRule="exact"/>
              <w:ind w:firstLine="0" w:firstLineChars="0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亲本或品种来源：</w:t>
            </w:r>
          </w:p>
          <w:p w14:paraId="630A3954">
            <w:pPr>
              <w:pStyle w:val="19"/>
              <w:spacing w:line="400" w:lineRule="exact"/>
              <w:ind w:firstLine="0" w:firstLineChars="0"/>
              <w:rPr>
                <w:rFonts w:hAnsi="宋体"/>
                <w:sz w:val="24"/>
                <w:szCs w:val="24"/>
              </w:rPr>
            </w:pPr>
          </w:p>
          <w:p w14:paraId="1A4634CB">
            <w:pPr>
              <w:pStyle w:val="19"/>
              <w:spacing w:line="400" w:lineRule="exact"/>
              <w:ind w:firstLine="0" w:firstLineChars="0"/>
              <w:rPr>
                <w:rFonts w:hAnsi="宋体"/>
                <w:sz w:val="24"/>
                <w:szCs w:val="24"/>
              </w:rPr>
            </w:pPr>
          </w:p>
          <w:p w14:paraId="12640B18">
            <w:pPr>
              <w:pStyle w:val="19"/>
              <w:spacing w:line="400" w:lineRule="exact"/>
              <w:ind w:firstLine="480"/>
              <w:rPr>
                <w:rFonts w:hAnsi="宋体"/>
                <w:sz w:val="24"/>
                <w:szCs w:val="24"/>
              </w:rPr>
            </w:pPr>
          </w:p>
        </w:tc>
      </w:tr>
      <w:tr w14:paraId="4E559008">
        <w:trPr>
          <w:trHeight w:val="2118" w:hRule="atLeast"/>
          <w:jc w:val="center"/>
        </w:trPr>
        <w:tc>
          <w:tcPr>
            <w:tcW w:w="9286" w:type="dxa"/>
          </w:tcPr>
          <w:p w14:paraId="5C249825">
            <w:pPr>
              <w:pStyle w:val="19"/>
              <w:spacing w:line="400" w:lineRule="exact"/>
              <w:ind w:firstLine="0" w:firstLineChars="0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选育（驯化、整理、引种）过程：</w:t>
            </w:r>
          </w:p>
          <w:p w14:paraId="02EDB902">
            <w:pPr>
              <w:pStyle w:val="19"/>
              <w:spacing w:line="400" w:lineRule="exact"/>
              <w:ind w:firstLine="0" w:firstLineChars="0"/>
              <w:rPr>
                <w:rFonts w:hAnsi="宋体"/>
                <w:sz w:val="24"/>
                <w:szCs w:val="24"/>
              </w:rPr>
            </w:pPr>
          </w:p>
          <w:p w14:paraId="74DF34FA">
            <w:pPr>
              <w:pStyle w:val="19"/>
              <w:spacing w:line="400" w:lineRule="exact"/>
              <w:ind w:firstLine="0" w:firstLineChars="0"/>
              <w:rPr>
                <w:rFonts w:hAnsi="宋体"/>
                <w:sz w:val="24"/>
                <w:szCs w:val="24"/>
              </w:rPr>
            </w:pPr>
          </w:p>
          <w:p w14:paraId="32003DF4">
            <w:pPr>
              <w:pStyle w:val="19"/>
              <w:spacing w:line="400" w:lineRule="exact"/>
              <w:ind w:firstLine="0" w:firstLineChars="0"/>
              <w:rPr>
                <w:rFonts w:hAnsi="宋体"/>
                <w:sz w:val="24"/>
                <w:szCs w:val="24"/>
              </w:rPr>
            </w:pPr>
          </w:p>
        </w:tc>
      </w:tr>
      <w:tr w14:paraId="311DCC41">
        <w:trPr>
          <w:trHeight w:val="2283" w:hRule="atLeast"/>
          <w:jc w:val="center"/>
        </w:trPr>
        <w:tc>
          <w:tcPr>
            <w:tcW w:w="9286" w:type="dxa"/>
          </w:tcPr>
          <w:p w14:paraId="43836D4E">
            <w:pPr>
              <w:pStyle w:val="19"/>
              <w:spacing w:line="400" w:lineRule="exact"/>
              <w:ind w:firstLine="0" w:firstLineChars="0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品种特性特征：</w:t>
            </w:r>
          </w:p>
          <w:p w14:paraId="2405207B">
            <w:pPr>
              <w:pStyle w:val="19"/>
              <w:spacing w:line="400" w:lineRule="exact"/>
              <w:ind w:firstLine="0" w:firstLineChars="0"/>
              <w:rPr>
                <w:rFonts w:hint="eastAsia" w:hAnsi="宋体"/>
                <w:sz w:val="28"/>
                <w:szCs w:val="28"/>
              </w:rPr>
            </w:pPr>
          </w:p>
          <w:p w14:paraId="73BBCBAC">
            <w:pPr>
              <w:pStyle w:val="19"/>
              <w:spacing w:line="400" w:lineRule="exact"/>
              <w:ind w:firstLine="0" w:firstLineChars="0"/>
              <w:rPr>
                <w:rFonts w:hint="eastAsia" w:hAnsi="宋体"/>
                <w:sz w:val="28"/>
                <w:szCs w:val="28"/>
              </w:rPr>
            </w:pPr>
          </w:p>
          <w:p w14:paraId="06818025">
            <w:pPr>
              <w:pStyle w:val="19"/>
              <w:spacing w:line="400" w:lineRule="exact"/>
              <w:ind w:firstLine="0" w:firstLineChars="0"/>
              <w:rPr>
                <w:rFonts w:hint="eastAsia" w:hAnsi="宋体"/>
                <w:sz w:val="28"/>
                <w:szCs w:val="28"/>
              </w:rPr>
            </w:pPr>
          </w:p>
        </w:tc>
      </w:tr>
      <w:tr w14:paraId="2B5E38B1">
        <w:trPr>
          <w:trHeight w:val="2283" w:hRule="atLeast"/>
          <w:jc w:val="center"/>
        </w:trPr>
        <w:tc>
          <w:tcPr>
            <w:tcW w:w="9286" w:type="dxa"/>
          </w:tcPr>
          <w:p w14:paraId="5F31B805">
            <w:pPr>
              <w:pStyle w:val="19"/>
              <w:spacing w:line="400" w:lineRule="exact"/>
              <w:ind w:firstLine="0" w:firstLineChars="0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品种比较试验情况:</w:t>
            </w:r>
          </w:p>
          <w:p w14:paraId="116D92ED">
            <w:pPr>
              <w:pStyle w:val="19"/>
              <w:spacing w:line="400" w:lineRule="exact"/>
              <w:ind w:firstLine="0" w:firstLineChars="0"/>
              <w:rPr>
                <w:rFonts w:hAnsi="宋体"/>
                <w:sz w:val="28"/>
                <w:szCs w:val="28"/>
              </w:rPr>
            </w:pPr>
          </w:p>
          <w:p w14:paraId="33AA5249">
            <w:pPr>
              <w:pStyle w:val="19"/>
              <w:spacing w:line="400" w:lineRule="exact"/>
              <w:ind w:firstLine="0" w:firstLineChars="0"/>
              <w:rPr>
                <w:rFonts w:hAnsi="宋体"/>
                <w:sz w:val="28"/>
                <w:szCs w:val="28"/>
              </w:rPr>
            </w:pPr>
          </w:p>
          <w:p w14:paraId="2823793C">
            <w:pPr>
              <w:pStyle w:val="19"/>
              <w:spacing w:line="400" w:lineRule="exact"/>
              <w:ind w:firstLine="0" w:firstLineChars="0"/>
              <w:rPr>
                <w:rFonts w:hAnsi="宋体"/>
                <w:sz w:val="28"/>
                <w:szCs w:val="28"/>
              </w:rPr>
            </w:pPr>
          </w:p>
          <w:p w14:paraId="73EECDE8">
            <w:pPr>
              <w:pStyle w:val="19"/>
              <w:spacing w:line="400" w:lineRule="exact"/>
              <w:ind w:firstLine="0" w:firstLineChars="0"/>
              <w:rPr>
                <w:rFonts w:hAnsi="宋体"/>
                <w:sz w:val="28"/>
                <w:szCs w:val="28"/>
              </w:rPr>
            </w:pPr>
          </w:p>
        </w:tc>
      </w:tr>
      <w:tr w14:paraId="6773ABEF">
        <w:trPr>
          <w:trHeight w:val="2092" w:hRule="atLeast"/>
          <w:jc w:val="center"/>
        </w:trPr>
        <w:tc>
          <w:tcPr>
            <w:tcW w:w="9286" w:type="dxa"/>
          </w:tcPr>
          <w:p w14:paraId="58B19812">
            <w:pPr>
              <w:pStyle w:val="19"/>
              <w:spacing w:line="400" w:lineRule="exact"/>
              <w:ind w:firstLine="0" w:firstLineChars="0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*品种特异性、一致性、稳定性描述：</w:t>
            </w:r>
          </w:p>
          <w:p w14:paraId="3023C61A">
            <w:pPr>
              <w:pStyle w:val="19"/>
              <w:spacing w:line="400" w:lineRule="exact"/>
              <w:ind w:firstLine="0" w:firstLineChars="0"/>
              <w:rPr>
                <w:rFonts w:hint="eastAsia" w:hAnsi="宋体"/>
                <w:sz w:val="28"/>
                <w:szCs w:val="28"/>
              </w:rPr>
            </w:pPr>
          </w:p>
        </w:tc>
      </w:tr>
      <w:tr w14:paraId="6C1A0E28">
        <w:trPr>
          <w:trHeight w:val="2122" w:hRule="atLeast"/>
          <w:jc w:val="center"/>
        </w:trPr>
        <w:tc>
          <w:tcPr>
            <w:tcW w:w="9286" w:type="dxa"/>
          </w:tcPr>
          <w:p w14:paraId="5B97DD85">
            <w:pPr>
              <w:pStyle w:val="19"/>
              <w:spacing w:line="400" w:lineRule="exact"/>
              <w:ind w:firstLine="0" w:firstLineChars="0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*需鉴定的抗性指标及其对照品种：</w:t>
            </w:r>
          </w:p>
        </w:tc>
      </w:tr>
      <w:tr w14:paraId="4ECE01CE">
        <w:trPr>
          <w:trHeight w:val="2283" w:hRule="atLeast"/>
          <w:jc w:val="center"/>
        </w:trPr>
        <w:tc>
          <w:tcPr>
            <w:tcW w:w="9286" w:type="dxa"/>
          </w:tcPr>
          <w:p w14:paraId="3E9E0260">
            <w:pPr>
              <w:pStyle w:val="19"/>
              <w:spacing w:line="400" w:lineRule="exact"/>
              <w:ind w:firstLine="0" w:firstLineChars="0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适宜种植范围：</w:t>
            </w:r>
          </w:p>
        </w:tc>
      </w:tr>
      <w:tr w14:paraId="2AEE9561">
        <w:trPr>
          <w:trHeight w:val="2086" w:hRule="atLeast"/>
          <w:jc w:val="center"/>
        </w:trPr>
        <w:tc>
          <w:tcPr>
            <w:tcW w:w="9286" w:type="dxa"/>
          </w:tcPr>
          <w:p w14:paraId="50280903">
            <w:pPr>
              <w:pStyle w:val="19"/>
              <w:spacing w:line="400" w:lineRule="exact"/>
              <w:ind w:firstLine="0" w:firstLineChars="0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栽培技术要点：</w:t>
            </w:r>
          </w:p>
        </w:tc>
      </w:tr>
      <w:tr w14:paraId="041ADDB7">
        <w:trPr>
          <w:trHeight w:val="2086" w:hRule="atLeast"/>
          <w:jc w:val="center"/>
        </w:trPr>
        <w:tc>
          <w:tcPr>
            <w:tcW w:w="9286" w:type="dxa"/>
          </w:tcPr>
          <w:p w14:paraId="1DE56330">
            <w:pPr>
              <w:pStyle w:val="19"/>
              <w:spacing w:line="400" w:lineRule="exact"/>
              <w:ind w:firstLine="0" w:firstLineChars="0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建议对照品种：</w:t>
            </w:r>
          </w:p>
        </w:tc>
      </w:tr>
      <w:tr w14:paraId="4A112F98">
        <w:trPr>
          <w:trHeight w:val="2138" w:hRule="atLeast"/>
          <w:jc w:val="center"/>
        </w:trPr>
        <w:tc>
          <w:tcPr>
            <w:tcW w:w="9286" w:type="dxa"/>
          </w:tcPr>
          <w:p w14:paraId="15B86E94">
            <w:pPr>
              <w:pStyle w:val="19"/>
              <w:spacing w:line="400" w:lineRule="exact"/>
              <w:ind w:firstLine="0" w:firstLineChars="0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备注：</w:t>
            </w:r>
          </w:p>
          <w:p w14:paraId="5F76E6FA">
            <w:pPr>
              <w:pStyle w:val="19"/>
              <w:spacing w:line="400" w:lineRule="exact"/>
              <w:ind w:firstLine="0" w:firstLineChars="0"/>
              <w:rPr>
                <w:rFonts w:hint="eastAsia" w:hAnsi="宋体"/>
                <w:sz w:val="28"/>
                <w:szCs w:val="28"/>
              </w:rPr>
            </w:pPr>
          </w:p>
          <w:p w14:paraId="6F87DC09">
            <w:pPr>
              <w:pStyle w:val="19"/>
              <w:spacing w:line="400" w:lineRule="exact"/>
              <w:ind w:firstLine="0" w:firstLineChars="0"/>
              <w:rPr>
                <w:rFonts w:hint="eastAsia" w:hAnsi="宋体"/>
                <w:sz w:val="28"/>
                <w:szCs w:val="28"/>
              </w:rPr>
            </w:pPr>
          </w:p>
        </w:tc>
      </w:tr>
    </w:tbl>
    <w:p w14:paraId="105BAA78">
      <w:pPr>
        <w:rPr>
          <w:rFonts w:hint="eastAsia" w:ascii="宋体" w:hAnsi="Courier New" w:cs="宋体"/>
          <w:bCs/>
          <w:sz w:val="24"/>
          <w:szCs w:val="24"/>
        </w:rPr>
      </w:pPr>
      <w:r>
        <w:rPr>
          <w:rFonts w:hint="eastAsia"/>
          <w:sz w:val="24"/>
          <w:szCs w:val="24"/>
        </w:rPr>
        <w:t>*选填项；</w:t>
      </w:r>
      <w:r>
        <w:rPr>
          <w:rFonts w:hint="eastAsia" w:ascii="宋体" w:hAnsi="Courier New" w:cs="宋体"/>
          <w:bCs/>
          <w:sz w:val="24"/>
          <w:szCs w:val="24"/>
        </w:rPr>
        <w:t>此表可另加附页。</w:t>
      </w:r>
    </w:p>
    <w:p w14:paraId="27A785AD">
      <w:pPr>
        <w:spacing w:before="240" w:after="240"/>
        <w:ind w:left="-298" w:leftChars="-142"/>
        <w:jc w:val="left"/>
        <w:rPr>
          <w:rFonts w:ascii="宋体" w:hAnsi="Courier New" w:cs="宋体"/>
          <w:b/>
          <w:bCs/>
          <w:sz w:val="32"/>
          <w:szCs w:val="32"/>
        </w:rPr>
      </w:pPr>
      <w:r>
        <w:rPr>
          <w:rFonts w:ascii="宋体" w:hAnsi="Courier New" w:cs="宋体"/>
          <w:b/>
          <w:bCs/>
          <w:sz w:val="32"/>
          <w:szCs w:val="32"/>
        </w:rPr>
        <w:br w:type="page"/>
      </w:r>
      <w:r>
        <w:rPr>
          <w:rFonts w:hint="eastAsia" w:ascii="宋体" w:hAnsi="Courier New" w:cs="宋体"/>
          <w:b/>
          <w:bCs/>
          <w:sz w:val="32"/>
          <w:szCs w:val="32"/>
        </w:rPr>
        <w:t xml:space="preserve">     牧草品种比较试验产量结果表（试验地点：</w:t>
      </w:r>
      <w:r>
        <w:rPr>
          <w:rFonts w:ascii="宋体" w:hAnsi="Courier New" w:cs="宋体"/>
          <w:b/>
          <w:bCs/>
          <w:sz w:val="32"/>
          <w:szCs w:val="32"/>
        </w:rPr>
        <w:t xml:space="preserve"> </w:t>
      </w:r>
      <w:r>
        <w:rPr>
          <w:rFonts w:hint="eastAsia" w:ascii="宋体" w:hAnsi="Courier New" w:cs="宋体"/>
          <w:b/>
          <w:bCs/>
          <w:sz w:val="32"/>
          <w:szCs w:val="32"/>
        </w:rPr>
        <w:t xml:space="preserve">     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59"/>
        <w:gridCol w:w="1746"/>
        <w:gridCol w:w="1746"/>
        <w:gridCol w:w="1179"/>
        <w:gridCol w:w="1179"/>
        <w:gridCol w:w="1179"/>
      </w:tblGrid>
      <w:tr w14:paraId="36E2346B">
        <w:trPr>
          <w:cantSplit/>
          <w:trHeight w:val="751" w:hRule="atLeast"/>
          <w:jc w:val="center"/>
        </w:trPr>
        <w:tc>
          <w:tcPr>
            <w:tcW w:w="1259" w:type="dxa"/>
            <w:vMerge w:val="restart"/>
            <w:vAlign w:val="center"/>
          </w:tcPr>
          <w:p w14:paraId="60C00DA5">
            <w:pPr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年份</w:t>
            </w:r>
          </w:p>
        </w:tc>
        <w:tc>
          <w:tcPr>
            <w:tcW w:w="1259" w:type="dxa"/>
            <w:vMerge w:val="restart"/>
            <w:vAlign w:val="center"/>
          </w:tcPr>
          <w:p w14:paraId="42D85DF0">
            <w:pPr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品种</w:t>
            </w:r>
          </w:p>
        </w:tc>
        <w:tc>
          <w:tcPr>
            <w:tcW w:w="3492" w:type="dxa"/>
            <w:gridSpan w:val="2"/>
            <w:vAlign w:val="center"/>
          </w:tcPr>
          <w:p w14:paraId="0198A8B7">
            <w:pPr>
              <w:ind w:firstLine="840" w:firstLineChars="3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产量（</w:t>
            </w:r>
            <w:r>
              <w:rPr>
                <w:rFonts w:ascii="宋体" w:hAnsi="宋体"/>
                <w:sz w:val="24"/>
              </w:rPr>
              <w:t>kg/hm</w:t>
            </w:r>
            <w:r>
              <w:rPr>
                <w:rFonts w:ascii="宋体" w:hAnsi="宋体"/>
                <w:sz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1179" w:type="dxa"/>
            <w:vMerge w:val="restart"/>
            <w:vAlign w:val="center"/>
          </w:tcPr>
          <w:p w14:paraId="588D36DE">
            <w:pPr>
              <w:ind w:left="120" w:hanging="120" w:hangingChars="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增减产量（％）</w:t>
            </w:r>
          </w:p>
        </w:tc>
        <w:tc>
          <w:tcPr>
            <w:tcW w:w="1179" w:type="dxa"/>
            <w:vMerge w:val="restart"/>
            <w:vAlign w:val="center"/>
          </w:tcPr>
          <w:p w14:paraId="3C7EB9F1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显著性</w:t>
            </w:r>
          </w:p>
        </w:tc>
        <w:tc>
          <w:tcPr>
            <w:tcW w:w="1179" w:type="dxa"/>
            <w:vMerge w:val="restart"/>
            <w:vAlign w:val="center"/>
          </w:tcPr>
          <w:p w14:paraId="64B028F1">
            <w:pPr>
              <w:ind w:left="240" w:hanging="240" w:hanging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对照品</w:t>
            </w:r>
          </w:p>
          <w:p w14:paraId="551F8FF3">
            <w:pPr>
              <w:ind w:left="240" w:hanging="240" w:hanging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种名称</w:t>
            </w:r>
          </w:p>
        </w:tc>
      </w:tr>
      <w:tr w14:paraId="6D9F6A00">
        <w:trPr>
          <w:cantSplit/>
          <w:trHeight w:val="744" w:hRule="atLeast"/>
          <w:jc w:val="center"/>
        </w:trPr>
        <w:tc>
          <w:tcPr>
            <w:tcW w:w="1259" w:type="dxa"/>
            <w:vMerge w:val="continue"/>
            <w:vAlign w:val="center"/>
          </w:tcPr>
          <w:p w14:paraId="1F01D03A">
            <w:pPr>
              <w:rPr>
                <w:rFonts w:ascii="宋体"/>
                <w:sz w:val="24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239E155E">
            <w:pPr>
              <w:rPr>
                <w:rFonts w:ascii="宋体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02A677E4">
            <w:pPr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申报品种</w:t>
            </w:r>
          </w:p>
        </w:tc>
        <w:tc>
          <w:tcPr>
            <w:tcW w:w="1746" w:type="dxa"/>
            <w:vAlign w:val="center"/>
          </w:tcPr>
          <w:p w14:paraId="475216E8">
            <w:pPr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对照品种</w:t>
            </w:r>
          </w:p>
        </w:tc>
        <w:tc>
          <w:tcPr>
            <w:tcW w:w="1179" w:type="dxa"/>
            <w:vMerge w:val="continue"/>
            <w:vAlign w:val="center"/>
          </w:tcPr>
          <w:p w14:paraId="33459B26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Merge w:val="continue"/>
            <w:vAlign w:val="center"/>
          </w:tcPr>
          <w:p w14:paraId="105DDB9F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Merge w:val="continue"/>
            <w:vAlign w:val="center"/>
          </w:tcPr>
          <w:p w14:paraId="7BBF1BEE">
            <w:pPr>
              <w:rPr>
                <w:rFonts w:ascii="宋体"/>
                <w:sz w:val="24"/>
              </w:rPr>
            </w:pPr>
          </w:p>
        </w:tc>
      </w:tr>
      <w:tr w14:paraId="7FE39280">
        <w:trPr>
          <w:trHeight w:val="1217" w:hRule="atLeast"/>
          <w:jc w:val="center"/>
        </w:trPr>
        <w:tc>
          <w:tcPr>
            <w:tcW w:w="1259" w:type="dxa"/>
            <w:vAlign w:val="center"/>
          </w:tcPr>
          <w:p w14:paraId="17B27B9D">
            <w:pPr>
              <w:rPr>
                <w:rFonts w:ascii="宋体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353CE205">
            <w:pPr>
              <w:rPr>
                <w:rFonts w:ascii="宋体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7BB7A531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鲜草</w:t>
            </w:r>
          </w:p>
          <w:p w14:paraId="4F493EAA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干草</w:t>
            </w:r>
          </w:p>
          <w:p w14:paraId="47F5CEF5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种子</w:t>
            </w:r>
          </w:p>
        </w:tc>
        <w:tc>
          <w:tcPr>
            <w:tcW w:w="1746" w:type="dxa"/>
            <w:vAlign w:val="center"/>
          </w:tcPr>
          <w:p w14:paraId="3C11669E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鲜草</w:t>
            </w:r>
          </w:p>
          <w:p w14:paraId="029A9E88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干草</w:t>
            </w:r>
          </w:p>
          <w:p w14:paraId="00C086CD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种子</w:t>
            </w:r>
          </w:p>
        </w:tc>
        <w:tc>
          <w:tcPr>
            <w:tcW w:w="1179" w:type="dxa"/>
            <w:vAlign w:val="center"/>
          </w:tcPr>
          <w:p w14:paraId="75000D36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1E07BDEF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2A0E4115">
            <w:pPr>
              <w:rPr>
                <w:rFonts w:ascii="宋体"/>
                <w:sz w:val="24"/>
              </w:rPr>
            </w:pPr>
          </w:p>
        </w:tc>
      </w:tr>
      <w:tr w14:paraId="116EA018">
        <w:trPr>
          <w:trHeight w:val="1217" w:hRule="atLeast"/>
          <w:jc w:val="center"/>
        </w:trPr>
        <w:tc>
          <w:tcPr>
            <w:tcW w:w="1259" w:type="dxa"/>
            <w:vAlign w:val="center"/>
          </w:tcPr>
          <w:p w14:paraId="58782A77">
            <w:pPr>
              <w:rPr>
                <w:rFonts w:ascii="宋体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1501FBB6">
            <w:pPr>
              <w:rPr>
                <w:rFonts w:ascii="宋体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08223EDA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鲜草</w:t>
            </w:r>
          </w:p>
          <w:p w14:paraId="24D1DA7C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干草</w:t>
            </w:r>
          </w:p>
          <w:p w14:paraId="21B77DBF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种子</w:t>
            </w:r>
          </w:p>
        </w:tc>
        <w:tc>
          <w:tcPr>
            <w:tcW w:w="1746" w:type="dxa"/>
            <w:vAlign w:val="center"/>
          </w:tcPr>
          <w:p w14:paraId="175FD2CB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鲜草</w:t>
            </w:r>
          </w:p>
          <w:p w14:paraId="52267762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干草</w:t>
            </w:r>
          </w:p>
          <w:p w14:paraId="28BEC8F0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种子</w:t>
            </w:r>
          </w:p>
        </w:tc>
        <w:tc>
          <w:tcPr>
            <w:tcW w:w="1179" w:type="dxa"/>
            <w:vAlign w:val="center"/>
          </w:tcPr>
          <w:p w14:paraId="3A2F6CF7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48740809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266525FA">
            <w:pPr>
              <w:rPr>
                <w:rFonts w:ascii="宋体"/>
                <w:sz w:val="24"/>
              </w:rPr>
            </w:pPr>
          </w:p>
        </w:tc>
      </w:tr>
      <w:tr w14:paraId="49473F2F">
        <w:trPr>
          <w:trHeight w:val="1217" w:hRule="atLeast"/>
          <w:jc w:val="center"/>
        </w:trPr>
        <w:tc>
          <w:tcPr>
            <w:tcW w:w="1259" w:type="dxa"/>
            <w:vAlign w:val="center"/>
          </w:tcPr>
          <w:p w14:paraId="5C007C01">
            <w:pPr>
              <w:rPr>
                <w:rFonts w:ascii="宋体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19A2108D">
            <w:pPr>
              <w:rPr>
                <w:rFonts w:ascii="宋体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7961B10F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鲜草</w:t>
            </w:r>
          </w:p>
          <w:p w14:paraId="33D2835D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干草</w:t>
            </w:r>
          </w:p>
          <w:p w14:paraId="2E064474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种子</w:t>
            </w:r>
          </w:p>
        </w:tc>
        <w:tc>
          <w:tcPr>
            <w:tcW w:w="1746" w:type="dxa"/>
            <w:vAlign w:val="center"/>
          </w:tcPr>
          <w:p w14:paraId="417CDC6C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鲜草</w:t>
            </w:r>
          </w:p>
          <w:p w14:paraId="6E21039B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干草</w:t>
            </w:r>
          </w:p>
          <w:p w14:paraId="0394527D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种子</w:t>
            </w:r>
          </w:p>
        </w:tc>
        <w:tc>
          <w:tcPr>
            <w:tcW w:w="1179" w:type="dxa"/>
            <w:vAlign w:val="center"/>
          </w:tcPr>
          <w:p w14:paraId="6C2D3E94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1EC6A44F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459A3DF2">
            <w:pPr>
              <w:rPr>
                <w:rFonts w:ascii="宋体"/>
                <w:sz w:val="24"/>
              </w:rPr>
            </w:pPr>
          </w:p>
        </w:tc>
      </w:tr>
      <w:tr w14:paraId="571B382B">
        <w:trPr>
          <w:trHeight w:val="1217" w:hRule="atLeast"/>
          <w:jc w:val="center"/>
        </w:trPr>
        <w:tc>
          <w:tcPr>
            <w:tcW w:w="1259" w:type="dxa"/>
            <w:vAlign w:val="center"/>
          </w:tcPr>
          <w:p w14:paraId="4D4FD8D9">
            <w:pPr>
              <w:rPr>
                <w:rFonts w:ascii="宋体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0B3ED075">
            <w:pPr>
              <w:rPr>
                <w:rFonts w:ascii="宋体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03CFC0E5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鲜草</w:t>
            </w:r>
          </w:p>
          <w:p w14:paraId="5427C0FF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干草</w:t>
            </w:r>
          </w:p>
          <w:p w14:paraId="1423CC22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种子</w:t>
            </w:r>
          </w:p>
        </w:tc>
        <w:tc>
          <w:tcPr>
            <w:tcW w:w="1746" w:type="dxa"/>
            <w:vAlign w:val="center"/>
          </w:tcPr>
          <w:p w14:paraId="3C5AF17E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鲜草</w:t>
            </w:r>
          </w:p>
          <w:p w14:paraId="07EF5102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干草</w:t>
            </w:r>
          </w:p>
          <w:p w14:paraId="0303723A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种子</w:t>
            </w:r>
          </w:p>
        </w:tc>
        <w:tc>
          <w:tcPr>
            <w:tcW w:w="1179" w:type="dxa"/>
            <w:vAlign w:val="center"/>
          </w:tcPr>
          <w:p w14:paraId="3641CCE6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155E6562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61641234">
            <w:pPr>
              <w:rPr>
                <w:rFonts w:ascii="宋体"/>
                <w:sz w:val="24"/>
              </w:rPr>
            </w:pPr>
          </w:p>
        </w:tc>
      </w:tr>
      <w:tr w14:paraId="623FABDC">
        <w:trPr>
          <w:trHeight w:val="1217" w:hRule="atLeast"/>
          <w:jc w:val="center"/>
        </w:trPr>
        <w:tc>
          <w:tcPr>
            <w:tcW w:w="1259" w:type="dxa"/>
            <w:vAlign w:val="center"/>
          </w:tcPr>
          <w:p w14:paraId="4A46BD4F">
            <w:pPr>
              <w:rPr>
                <w:rFonts w:ascii="宋体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16D96AED">
            <w:pPr>
              <w:rPr>
                <w:rFonts w:ascii="宋体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2DE7B6CD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鲜草</w:t>
            </w:r>
          </w:p>
          <w:p w14:paraId="2D5CB2DC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干草</w:t>
            </w:r>
          </w:p>
          <w:p w14:paraId="58467A56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种子</w:t>
            </w:r>
          </w:p>
        </w:tc>
        <w:tc>
          <w:tcPr>
            <w:tcW w:w="1746" w:type="dxa"/>
            <w:vAlign w:val="center"/>
          </w:tcPr>
          <w:p w14:paraId="22D01BF9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鲜草</w:t>
            </w:r>
          </w:p>
          <w:p w14:paraId="24CDD40F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干草</w:t>
            </w:r>
          </w:p>
          <w:p w14:paraId="074D0A8F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种子</w:t>
            </w:r>
          </w:p>
        </w:tc>
        <w:tc>
          <w:tcPr>
            <w:tcW w:w="1179" w:type="dxa"/>
            <w:vAlign w:val="center"/>
          </w:tcPr>
          <w:p w14:paraId="319AD1E3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1B72C550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1D084B5B">
            <w:pPr>
              <w:rPr>
                <w:rFonts w:ascii="宋体"/>
                <w:sz w:val="24"/>
              </w:rPr>
            </w:pPr>
          </w:p>
        </w:tc>
      </w:tr>
      <w:tr w14:paraId="48858F69">
        <w:trPr>
          <w:trHeight w:val="1217" w:hRule="atLeast"/>
          <w:jc w:val="center"/>
        </w:trPr>
        <w:tc>
          <w:tcPr>
            <w:tcW w:w="1259" w:type="dxa"/>
            <w:vAlign w:val="center"/>
          </w:tcPr>
          <w:p w14:paraId="3FB113E7">
            <w:pPr>
              <w:rPr>
                <w:rFonts w:ascii="宋体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07555DDD">
            <w:pPr>
              <w:rPr>
                <w:rFonts w:ascii="宋体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70FE8BB3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鲜草</w:t>
            </w:r>
          </w:p>
          <w:p w14:paraId="70423681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干草</w:t>
            </w:r>
          </w:p>
          <w:p w14:paraId="3731E308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种子</w:t>
            </w:r>
          </w:p>
        </w:tc>
        <w:tc>
          <w:tcPr>
            <w:tcW w:w="1746" w:type="dxa"/>
            <w:vAlign w:val="center"/>
          </w:tcPr>
          <w:p w14:paraId="0FDF809A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鲜草</w:t>
            </w:r>
          </w:p>
          <w:p w14:paraId="0C554D7E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干草</w:t>
            </w:r>
          </w:p>
          <w:p w14:paraId="3F8AA16E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种子</w:t>
            </w:r>
          </w:p>
        </w:tc>
        <w:tc>
          <w:tcPr>
            <w:tcW w:w="1179" w:type="dxa"/>
            <w:vAlign w:val="center"/>
          </w:tcPr>
          <w:p w14:paraId="445FDDD1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2CCD6123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5E1436C2">
            <w:pPr>
              <w:rPr>
                <w:rFonts w:ascii="宋体"/>
                <w:sz w:val="24"/>
              </w:rPr>
            </w:pPr>
          </w:p>
        </w:tc>
      </w:tr>
      <w:tr w14:paraId="387BE14D">
        <w:trPr>
          <w:trHeight w:val="1217" w:hRule="atLeast"/>
          <w:jc w:val="center"/>
        </w:trPr>
        <w:tc>
          <w:tcPr>
            <w:tcW w:w="1259" w:type="dxa"/>
            <w:vAlign w:val="center"/>
          </w:tcPr>
          <w:p w14:paraId="46DB8E4E">
            <w:pPr>
              <w:rPr>
                <w:rFonts w:ascii="宋体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6FEF1409">
            <w:pPr>
              <w:rPr>
                <w:rFonts w:ascii="宋体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41E084F8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鲜草</w:t>
            </w:r>
          </w:p>
          <w:p w14:paraId="5D5A06EB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干草</w:t>
            </w:r>
          </w:p>
          <w:p w14:paraId="61C843A1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种子</w:t>
            </w:r>
          </w:p>
        </w:tc>
        <w:tc>
          <w:tcPr>
            <w:tcW w:w="1746" w:type="dxa"/>
            <w:vAlign w:val="center"/>
          </w:tcPr>
          <w:p w14:paraId="5AD764A8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鲜草</w:t>
            </w:r>
          </w:p>
          <w:p w14:paraId="143D73D3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干草</w:t>
            </w:r>
          </w:p>
          <w:p w14:paraId="1491239F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种子</w:t>
            </w:r>
          </w:p>
        </w:tc>
        <w:tc>
          <w:tcPr>
            <w:tcW w:w="1179" w:type="dxa"/>
            <w:vAlign w:val="center"/>
          </w:tcPr>
          <w:p w14:paraId="1F10468F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4E6F8D7A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28935DA2">
            <w:pPr>
              <w:rPr>
                <w:rFonts w:ascii="宋体"/>
                <w:sz w:val="24"/>
              </w:rPr>
            </w:pPr>
          </w:p>
        </w:tc>
      </w:tr>
      <w:tr w14:paraId="4C3239FE">
        <w:trPr>
          <w:trHeight w:val="1217" w:hRule="atLeast"/>
          <w:jc w:val="center"/>
        </w:trPr>
        <w:tc>
          <w:tcPr>
            <w:tcW w:w="1259" w:type="dxa"/>
            <w:vAlign w:val="center"/>
          </w:tcPr>
          <w:p w14:paraId="037F0B76">
            <w:pPr>
              <w:rPr>
                <w:rFonts w:ascii="宋体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3BE76218">
            <w:pPr>
              <w:rPr>
                <w:rFonts w:ascii="宋体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36AAFD59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鲜草</w:t>
            </w:r>
          </w:p>
          <w:p w14:paraId="58C615DF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干草</w:t>
            </w:r>
          </w:p>
          <w:p w14:paraId="42420459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种子</w:t>
            </w:r>
          </w:p>
        </w:tc>
        <w:tc>
          <w:tcPr>
            <w:tcW w:w="1746" w:type="dxa"/>
            <w:vAlign w:val="center"/>
          </w:tcPr>
          <w:p w14:paraId="79AD993A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鲜草</w:t>
            </w:r>
          </w:p>
          <w:p w14:paraId="13DC508A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干草</w:t>
            </w:r>
          </w:p>
          <w:p w14:paraId="060A8B63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种子</w:t>
            </w:r>
          </w:p>
        </w:tc>
        <w:tc>
          <w:tcPr>
            <w:tcW w:w="1179" w:type="dxa"/>
            <w:vAlign w:val="center"/>
          </w:tcPr>
          <w:p w14:paraId="5D9212DB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47EA36BF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7F431965">
            <w:pPr>
              <w:rPr>
                <w:rFonts w:ascii="宋体"/>
                <w:sz w:val="24"/>
              </w:rPr>
            </w:pPr>
          </w:p>
        </w:tc>
      </w:tr>
    </w:tbl>
    <w:p w14:paraId="0FE8ADD2">
      <w:pPr>
        <w:adjustRightInd w:val="0"/>
        <w:snapToGrid w:val="0"/>
        <w:spacing w:before="156" w:beforeLines="50"/>
        <w:rPr>
          <w:rFonts w:hint="eastAsia"/>
          <w:sz w:val="24"/>
          <w:szCs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4"/>
          <w:szCs w:val="24"/>
        </w:rPr>
        <w:t>注：品种用途为牧草或与牧草兼用填写。</w:t>
      </w:r>
    </w:p>
    <w:p w14:paraId="7917F57B">
      <w:pPr>
        <w:spacing w:before="240" w:after="240"/>
        <w:jc w:val="center"/>
        <w:rPr>
          <w:rFonts w:hint="eastAsia" w:ascii="宋体" w:hAnsi="Courier New" w:cs="宋体"/>
          <w:b/>
          <w:bCs/>
          <w:sz w:val="32"/>
          <w:szCs w:val="32"/>
        </w:rPr>
      </w:pPr>
      <w:r>
        <w:rPr>
          <w:rFonts w:hint="eastAsia" w:ascii="宋体" w:hAnsi="Courier New" w:cs="宋体"/>
          <w:b/>
          <w:bCs/>
          <w:sz w:val="32"/>
          <w:szCs w:val="32"/>
        </w:rPr>
        <w:t xml:space="preserve">草坪草品种比较试验结果表（试验地点：        </w:t>
      </w:r>
      <w:r>
        <w:rPr>
          <w:rFonts w:ascii="宋体" w:hAnsi="Courier New" w:cs="宋体"/>
          <w:b/>
          <w:bCs/>
          <w:sz w:val="32"/>
          <w:szCs w:val="32"/>
        </w:rPr>
        <w:t xml:space="preserve"> </w:t>
      </w:r>
      <w:r>
        <w:rPr>
          <w:rFonts w:hint="eastAsia" w:ascii="宋体" w:hAnsi="Courier New" w:cs="宋体"/>
          <w:b/>
          <w:bCs/>
          <w:sz w:val="32"/>
          <w:szCs w:val="32"/>
        </w:rPr>
        <w:t>）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217"/>
        <w:gridCol w:w="711"/>
        <w:gridCol w:w="1000"/>
        <w:gridCol w:w="742"/>
        <w:gridCol w:w="706"/>
        <w:gridCol w:w="936"/>
        <w:gridCol w:w="1039"/>
        <w:gridCol w:w="774"/>
        <w:gridCol w:w="706"/>
        <w:gridCol w:w="706"/>
        <w:gridCol w:w="706"/>
        <w:gridCol w:w="706"/>
        <w:gridCol w:w="706"/>
        <w:gridCol w:w="706"/>
        <w:gridCol w:w="710"/>
        <w:gridCol w:w="596"/>
        <w:gridCol w:w="801"/>
      </w:tblGrid>
      <w:tr w14:paraId="232A37EC">
        <w:trPr>
          <w:trHeight w:val="501" w:hRule="atLeast"/>
          <w:jc w:val="center"/>
        </w:trPr>
        <w:tc>
          <w:tcPr>
            <w:tcW w:w="706" w:type="dxa"/>
            <w:vMerge w:val="restart"/>
            <w:vAlign w:val="center"/>
          </w:tcPr>
          <w:p w14:paraId="27316A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年份</w:t>
            </w:r>
          </w:p>
        </w:tc>
        <w:tc>
          <w:tcPr>
            <w:tcW w:w="1217" w:type="dxa"/>
            <w:vMerge w:val="restart"/>
            <w:vAlign w:val="center"/>
          </w:tcPr>
          <w:p w14:paraId="2DD4F24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 种</w:t>
            </w:r>
          </w:p>
        </w:tc>
        <w:tc>
          <w:tcPr>
            <w:tcW w:w="711" w:type="dxa"/>
            <w:vMerge w:val="restart"/>
            <w:vAlign w:val="center"/>
          </w:tcPr>
          <w:p w14:paraId="5D5EE8A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密度</w:t>
            </w:r>
          </w:p>
        </w:tc>
        <w:tc>
          <w:tcPr>
            <w:tcW w:w="1000" w:type="dxa"/>
            <w:vMerge w:val="restart"/>
            <w:vAlign w:val="center"/>
          </w:tcPr>
          <w:p w14:paraId="1D0F3EB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均一性</w:t>
            </w:r>
          </w:p>
        </w:tc>
        <w:tc>
          <w:tcPr>
            <w:tcW w:w="742" w:type="dxa"/>
            <w:vMerge w:val="restart"/>
            <w:vAlign w:val="center"/>
          </w:tcPr>
          <w:p w14:paraId="6CE6686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色泽</w:t>
            </w:r>
          </w:p>
        </w:tc>
        <w:tc>
          <w:tcPr>
            <w:tcW w:w="706" w:type="dxa"/>
            <w:vMerge w:val="restart"/>
            <w:vAlign w:val="center"/>
          </w:tcPr>
          <w:p w14:paraId="5E3FCA1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质地</w:t>
            </w:r>
          </w:p>
        </w:tc>
        <w:tc>
          <w:tcPr>
            <w:tcW w:w="936" w:type="dxa"/>
            <w:vMerge w:val="restart"/>
            <w:vAlign w:val="center"/>
          </w:tcPr>
          <w:p w14:paraId="50381D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绿期（天）</w:t>
            </w:r>
          </w:p>
        </w:tc>
        <w:tc>
          <w:tcPr>
            <w:tcW w:w="1039" w:type="dxa"/>
            <w:vMerge w:val="restart"/>
            <w:vAlign w:val="center"/>
          </w:tcPr>
          <w:p w14:paraId="13D3BF7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成坪速度（天）</w:t>
            </w:r>
          </w:p>
        </w:tc>
        <w:tc>
          <w:tcPr>
            <w:tcW w:w="774" w:type="dxa"/>
            <w:vMerge w:val="restart"/>
            <w:vAlign w:val="center"/>
          </w:tcPr>
          <w:p w14:paraId="3D63EB2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越夏率</w:t>
            </w:r>
          </w:p>
        </w:tc>
        <w:tc>
          <w:tcPr>
            <w:tcW w:w="706" w:type="dxa"/>
            <w:vMerge w:val="restart"/>
            <w:vAlign w:val="center"/>
          </w:tcPr>
          <w:p w14:paraId="3D410B3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越冬率</w:t>
            </w:r>
          </w:p>
        </w:tc>
        <w:tc>
          <w:tcPr>
            <w:tcW w:w="4836" w:type="dxa"/>
            <w:gridSpan w:val="7"/>
            <w:vAlign w:val="center"/>
          </w:tcPr>
          <w:p w14:paraId="0358F55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</w:rPr>
              <w:t>△</w:t>
            </w:r>
            <w:r>
              <w:rPr>
                <w:rFonts w:hint="eastAsia" w:ascii="宋体" w:hAnsi="宋体"/>
                <w:sz w:val="24"/>
              </w:rPr>
              <w:t>抗（耐）性</w:t>
            </w:r>
          </w:p>
        </w:tc>
        <w:tc>
          <w:tcPr>
            <w:tcW w:w="801" w:type="dxa"/>
            <w:vMerge w:val="restart"/>
            <w:vAlign w:val="center"/>
          </w:tcPr>
          <w:p w14:paraId="06C987DE"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坪用质量</w:t>
            </w:r>
          </w:p>
          <w:p w14:paraId="7C6E01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评估</w:t>
            </w:r>
          </w:p>
        </w:tc>
      </w:tr>
      <w:tr w14:paraId="1A95CF6F">
        <w:trPr>
          <w:trHeight w:val="501" w:hRule="atLeast"/>
          <w:jc w:val="center"/>
        </w:trPr>
        <w:tc>
          <w:tcPr>
            <w:tcW w:w="706" w:type="dxa"/>
            <w:vMerge w:val="continue"/>
            <w:vAlign w:val="center"/>
          </w:tcPr>
          <w:p w14:paraId="25B00C3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vMerge w:val="continue"/>
            <w:vAlign w:val="center"/>
          </w:tcPr>
          <w:p w14:paraId="6DD1454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05C014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  <w:vMerge w:val="continue"/>
            <w:vAlign w:val="center"/>
          </w:tcPr>
          <w:p w14:paraId="34A9A8B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2" w:type="dxa"/>
            <w:vMerge w:val="continue"/>
            <w:vAlign w:val="center"/>
          </w:tcPr>
          <w:p w14:paraId="6BBAE0A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vMerge w:val="continue"/>
            <w:vAlign w:val="center"/>
          </w:tcPr>
          <w:p w14:paraId="7B4954E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 w14:paraId="474A69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  <w:vMerge w:val="continue"/>
            <w:vAlign w:val="center"/>
          </w:tcPr>
          <w:p w14:paraId="0CC98F2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vMerge w:val="continue"/>
            <w:vAlign w:val="center"/>
          </w:tcPr>
          <w:p w14:paraId="2B858F0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vMerge w:val="continue"/>
            <w:vAlign w:val="center"/>
          </w:tcPr>
          <w:p w14:paraId="3DCDD54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1C7C637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抗旱</w:t>
            </w:r>
          </w:p>
        </w:tc>
        <w:tc>
          <w:tcPr>
            <w:tcW w:w="706" w:type="dxa"/>
            <w:vAlign w:val="center"/>
          </w:tcPr>
          <w:p w14:paraId="6B01393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耐热</w:t>
            </w:r>
          </w:p>
        </w:tc>
        <w:tc>
          <w:tcPr>
            <w:tcW w:w="706" w:type="dxa"/>
            <w:vAlign w:val="center"/>
          </w:tcPr>
          <w:p w14:paraId="28FD543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抗寒</w:t>
            </w:r>
          </w:p>
        </w:tc>
        <w:tc>
          <w:tcPr>
            <w:tcW w:w="706" w:type="dxa"/>
            <w:vAlign w:val="center"/>
          </w:tcPr>
          <w:p w14:paraId="19949C6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抗病</w:t>
            </w:r>
          </w:p>
        </w:tc>
        <w:tc>
          <w:tcPr>
            <w:tcW w:w="706" w:type="dxa"/>
            <w:vAlign w:val="center"/>
          </w:tcPr>
          <w:p w14:paraId="754197E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抗虫</w:t>
            </w:r>
          </w:p>
        </w:tc>
        <w:tc>
          <w:tcPr>
            <w:tcW w:w="710" w:type="dxa"/>
            <w:vAlign w:val="center"/>
          </w:tcPr>
          <w:p w14:paraId="706E3DE1">
            <w:pPr>
              <w:spacing w:line="40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耐盐</w:t>
            </w:r>
          </w:p>
        </w:tc>
        <w:tc>
          <w:tcPr>
            <w:tcW w:w="596" w:type="dxa"/>
            <w:vAlign w:val="center"/>
          </w:tcPr>
          <w:p w14:paraId="5048D86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耐践踏</w:t>
            </w:r>
          </w:p>
        </w:tc>
        <w:tc>
          <w:tcPr>
            <w:tcW w:w="801" w:type="dxa"/>
            <w:vMerge w:val="continue"/>
            <w:vAlign w:val="center"/>
          </w:tcPr>
          <w:p w14:paraId="15A29E0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58E1AB1">
        <w:trPr>
          <w:jc w:val="center"/>
        </w:trPr>
        <w:tc>
          <w:tcPr>
            <w:tcW w:w="706" w:type="dxa"/>
            <w:vMerge w:val="restart"/>
          </w:tcPr>
          <w:p w14:paraId="00439B16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</w:tcPr>
          <w:p w14:paraId="3CA15297">
            <w:pPr>
              <w:spacing w:line="40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申报品种 </w:t>
            </w:r>
          </w:p>
        </w:tc>
        <w:tc>
          <w:tcPr>
            <w:tcW w:w="711" w:type="dxa"/>
          </w:tcPr>
          <w:p w14:paraId="13EA3C28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</w:tcPr>
          <w:p w14:paraId="1C128F78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42" w:type="dxa"/>
          </w:tcPr>
          <w:p w14:paraId="0F16A645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72F556F7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</w:tcPr>
          <w:p w14:paraId="491640E2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</w:tcPr>
          <w:p w14:paraId="75C40161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</w:tcPr>
          <w:p w14:paraId="7B75D9ED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73364451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03E7D4EF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6FE091E3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1549B318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47685C7C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09B0E6CE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</w:tcPr>
          <w:p w14:paraId="62931392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596" w:type="dxa"/>
          </w:tcPr>
          <w:p w14:paraId="3F62C4B8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801" w:type="dxa"/>
          </w:tcPr>
          <w:p w14:paraId="4B21AA46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</w:tr>
      <w:tr w14:paraId="7FB3DAAD">
        <w:trPr>
          <w:jc w:val="center"/>
        </w:trPr>
        <w:tc>
          <w:tcPr>
            <w:tcW w:w="706" w:type="dxa"/>
            <w:vMerge w:val="continue"/>
          </w:tcPr>
          <w:p w14:paraId="17A2DB49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</w:tcPr>
          <w:p w14:paraId="5DC330F9">
            <w:pPr>
              <w:spacing w:line="40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对照品种 </w:t>
            </w:r>
          </w:p>
        </w:tc>
        <w:tc>
          <w:tcPr>
            <w:tcW w:w="711" w:type="dxa"/>
          </w:tcPr>
          <w:p w14:paraId="243A95CD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</w:tcPr>
          <w:p w14:paraId="7691AF0A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42" w:type="dxa"/>
          </w:tcPr>
          <w:p w14:paraId="4DF4FD1B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4A9ED2FE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</w:tcPr>
          <w:p w14:paraId="4A11407A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</w:tcPr>
          <w:p w14:paraId="12E358DF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</w:tcPr>
          <w:p w14:paraId="36D5209B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295099A0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14225543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042D9F6B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65498890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5108DB19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5BCA1F4E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</w:tcPr>
          <w:p w14:paraId="741FC947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596" w:type="dxa"/>
          </w:tcPr>
          <w:p w14:paraId="02798FC0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801" w:type="dxa"/>
          </w:tcPr>
          <w:p w14:paraId="0C8C5C0B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</w:tr>
      <w:tr w14:paraId="57CE1835">
        <w:trPr>
          <w:jc w:val="center"/>
        </w:trPr>
        <w:tc>
          <w:tcPr>
            <w:tcW w:w="706" w:type="dxa"/>
            <w:vMerge w:val="restart"/>
          </w:tcPr>
          <w:p w14:paraId="31D91706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</w:tcPr>
          <w:p w14:paraId="7055195E">
            <w:pPr>
              <w:spacing w:line="40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申报品种 </w:t>
            </w:r>
          </w:p>
        </w:tc>
        <w:tc>
          <w:tcPr>
            <w:tcW w:w="711" w:type="dxa"/>
          </w:tcPr>
          <w:p w14:paraId="0BBB2356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</w:tcPr>
          <w:p w14:paraId="25475B35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42" w:type="dxa"/>
          </w:tcPr>
          <w:p w14:paraId="3D82C63D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5CFBDEA9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</w:tcPr>
          <w:p w14:paraId="4599E4B1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</w:tcPr>
          <w:p w14:paraId="3BE73856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</w:tcPr>
          <w:p w14:paraId="30691382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4A1E3B04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04CAEBAA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77BF78C0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07884D19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13026890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5E7223CB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</w:tcPr>
          <w:p w14:paraId="5BD40786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596" w:type="dxa"/>
          </w:tcPr>
          <w:p w14:paraId="70318548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801" w:type="dxa"/>
          </w:tcPr>
          <w:p w14:paraId="36D300AF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</w:tr>
      <w:tr w14:paraId="463F101F">
        <w:trPr>
          <w:jc w:val="center"/>
        </w:trPr>
        <w:tc>
          <w:tcPr>
            <w:tcW w:w="706" w:type="dxa"/>
            <w:vMerge w:val="continue"/>
          </w:tcPr>
          <w:p w14:paraId="188392E8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</w:tcPr>
          <w:p w14:paraId="0AA7861B">
            <w:pPr>
              <w:spacing w:line="40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对照品种 </w:t>
            </w:r>
          </w:p>
        </w:tc>
        <w:tc>
          <w:tcPr>
            <w:tcW w:w="711" w:type="dxa"/>
          </w:tcPr>
          <w:p w14:paraId="57D079A5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</w:tcPr>
          <w:p w14:paraId="73D7A5DA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42" w:type="dxa"/>
          </w:tcPr>
          <w:p w14:paraId="33028027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01FB17A3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</w:tcPr>
          <w:p w14:paraId="18C675EC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</w:tcPr>
          <w:p w14:paraId="10A6B0F0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</w:tcPr>
          <w:p w14:paraId="65DE9544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271146BE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5CD3B639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41028252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184E66EC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12CF2B20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30B637BA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</w:tcPr>
          <w:p w14:paraId="5984B0E3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596" w:type="dxa"/>
          </w:tcPr>
          <w:p w14:paraId="5282D7E5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801" w:type="dxa"/>
          </w:tcPr>
          <w:p w14:paraId="00A14775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</w:tr>
      <w:tr w14:paraId="1FB86018">
        <w:trPr>
          <w:jc w:val="center"/>
        </w:trPr>
        <w:tc>
          <w:tcPr>
            <w:tcW w:w="706" w:type="dxa"/>
            <w:vMerge w:val="restart"/>
          </w:tcPr>
          <w:p w14:paraId="7C5A4D13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</w:tcPr>
          <w:p w14:paraId="2F4BD913">
            <w:pPr>
              <w:spacing w:line="40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申报品种 </w:t>
            </w:r>
          </w:p>
        </w:tc>
        <w:tc>
          <w:tcPr>
            <w:tcW w:w="711" w:type="dxa"/>
          </w:tcPr>
          <w:p w14:paraId="0BD37B75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</w:tcPr>
          <w:p w14:paraId="4B33EAE8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42" w:type="dxa"/>
          </w:tcPr>
          <w:p w14:paraId="21C790FD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0011F110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</w:tcPr>
          <w:p w14:paraId="4B599A4D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</w:tcPr>
          <w:p w14:paraId="47814B3F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</w:tcPr>
          <w:p w14:paraId="46309E1B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522E5311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5635842C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5E1C7362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048369EC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408324C1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0225C56D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</w:tcPr>
          <w:p w14:paraId="7E139ABF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596" w:type="dxa"/>
          </w:tcPr>
          <w:p w14:paraId="51247B69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801" w:type="dxa"/>
          </w:tcPr>
          <w:p w14:paraId="7F9F5CCF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</w:tr>
      <w:tr w14:paraId="49E165C1">
        <w:trPr>
          <w:jc w:val="center"/>
        </w:trPr>
        <w:tc>
          <w:tcPr>
            <w:tcW w:w="706" w:type="dxa"/>
            <w:vMerge w:val="continue"/>
          </w:tcPr>
          <w:p w14:paraId="7F4B4BF6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</w:tcPr>
          <w:p w14:paraId="06AE1501">
            <w:pPr>
              <w:spacing w:line="40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对照品种 </w:t>
            </w:r>
          </w:p>
        </w:tc>
        <w:tc>
          <w:tcPr>
            <w:tcW w:w="711" w:type="dxa"/>
          </w:tcPr>
          <w:p w14:paraId="5F688BEC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</w:tcPr>
          <w:p w14:paraId="48CCBE4A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42" w:type="dxa"/>
          </w:tcPr>
          <w:p w14:paraId="71AD09C0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165C0808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</w:tcPr>
          <w:p w14:paraId="63ACE95B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</w:tcPr>
          <w:p w14:paraId="7B8128B6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</w:tcPr>
          <w:p w14:paraId="2503DA76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1FE09C96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06E3F76B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72977DF0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38C757A0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52795D48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14FC69ED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</w:tcPr>
          <w:p w14:paraId="3278699D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596" w:type="dxa"/>
          </w:tcPr>
          <w:p w14:paraId="50786E92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801" w:type="dxa"/>
          </w:tcPr>
          <w:p w14:paraId="3736BC45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</w:tr>
      <w:tr w14:paraId="5926AB0E">
        <w:trPr>
          <w:jc w:val="center"/>
        </w:trPr>
        <w:tc>
          <w:tcPr>
            <w:tcW w:w="706" w:type="dxa"/>
            <w:vMerge w:val="restart"/>
          </w:tcPr>
          <w:p w14:paraId="670969EA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</w:tcPr>
          <w:p w14:paraId="6F3116D0">
            <w:pPr>
              <w:spacing w:line="40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申报品种 </w:t>
            </w:r>
          </w:p>
        </w:tc>
        <w:tc>
          <w:tcPr>
            <w:tcW w:w="711" w:type="dxa"/>
          </w:tcPr>
          <w:p w14:paraId="49451D7A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</w:tcPr>
          <w:p w14:paraId="7B88AB28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42" w:type="dxa"/>
          </w:tcPr>
          <w:p w14:paraId="451B1591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3B173537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</w:tcPr>
          <w:p w14:paraId="04615B25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</w:tcPr>
          <w:p w14:paraId="25F25DF4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</w:tcPr>
          <w:p w14:paraId="5E0B265E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6CCBBDFC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5F446495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5DD381AB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16225949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3EC80908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1B0F44A3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</w:tcPr>
          <w:p w14:paraId="33C8D4B1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596" w:type="dxa"/>
          </w:tcPr>
          <w:p w14:paraId="3A945BF9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801" w:type="dxa"/>
          </w:tcPr>
          <w:p w14:paraId="689938D8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</w:tr>
      <w:tr w14:paraId="3E2025C2">
        <w:trPr>
          <w:jc w:val="center"/>
        </w:trPr>
        <w:tc>
          <w:tcPr>
            <w:tcW w:w="706" w:type="dxa"/>
            <w:vMerge w:val="continue"/>
          </w:tcPr>
          <w:p w14:paraId="3B7D2A34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</w:tcPr>
          <w:p w14:paraId="4BC8D8DE">
            <w:pPr>
              <w:spacing w:line="40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对照品种 </w:t>
            </w:r>
          </w:p>
        </w:tc>
        <w:tc>
          <w:tcPr>
            <w:tcW w:w="711" w:type="dxa"/>
          </w:tcPr>
          <w:p w14:paraId="73349D87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</w:tcPr>
          <w:p w14:paraId="448C3EED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42" w:type="dxa"/>
          </w:tcPr>
          <w:p w14:paraId="5356DFBD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46D2471A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</w:tcPr>
          <w:p w14:paraId="0BFE8A70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</w:tcPr>
          <w:p w14:paraId="3F11A3EF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</w:tcPr>
          <w:p w14:paraId="22CAD8F9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5AF2976E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27A84209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7CFA1C65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222059AF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4E1D6651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58EAFFCD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</w:tcPr>
          <w:p w14:paraId="4A643529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596" w:type="dxa"/>
          </w:tcPr>
          <w:p w14:paraId="01584FFF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801" w:type="dxa"/>
          </w:tcPr>
          <w:p w14:paraId="3401A4E8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</w:tr>
    </w:tbl>
    <w:p w14:paraId="725561C5">
      <w:pPr>
        <w:adjustRightInd w:val="0"/>
        <w:snapToGrid w:val="0"/>
        <w:spacing w:before="156" w:beforeLines="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注：品种用途为草坪草或与草坪草兼用填写。</w:t>
      </w:r>
    </w:p>
    <w:p w14:paraId="184F9ABD">
      <w:pPr>
        <w:adjustRightInd w:val="0"/>
        <w:snapToGrid w:val="0"/>
        <w:spacing w:before="156" w:beforeLines="50"/>
        <w:rPr>
          <w:rFonts w:hint="eastAsia" w:ascii="宋体"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/>
          <w:sz w:val="24"/>
          <w:szCs w:val="24"/>
        </w:rPr>
        <w:t>△：描述性指标。</w:t>
      </w:r>
    </w:p>
    <w:p w14:paraId="768DAAE6">
      <w:pPr>
        <w:spacing w:before="120" w:after="240"/>
        <w:jc w:val="center"/>
        <w:rPr>
          <w:rFonts w:hint="eastAsia" w:ascii="宋体" w:hAnsi="Courier New" w:cs="宋体"/>
          <w:b/>
          <w:bCs/>
          <w:sz w:val="32"/>
          <w:szCs w:val="32"/>
        </w:rPr>
      </w:pPr>
      <w:r>
        <w:rPr>
          <w:rFonts w:hint="eastAsia" w:ascii="宋体" w:hAnsi="Courier New" w:cs="宋体"/>
          <w:b/>
          <w:bCs/>
          <w:sz w:val="32"/>
          <w:szCs w:val="32"/>
        </w:rPr>
        <w:t>观赏草品种推荐调查指标</w:t>
      </w:r>
    </w:p>
    <w:tbl>
      <w:tblPr>
        <w:tblStyle w:val="8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38"/>
        <w:gridCol w:w="865"/>
        <w:gridCol w:w="456"/>
        <w:gridCol w:w="975"/>
        <w:gridCol w:w="975"/>
        <w:gridCol w:w="1192"/>
        <w:gridCol w:w="1212"/>
        <w:gridCol w:w="936"/>
        <w:gridCol w:w="426"/>
        <w:gridCol w:w="426"/>
        <w:gridCol w:w="523"/>
        <w:gridCol w:w="936"/>
        <w:gridCol w:w="936"/>
        <w:gridCol w:w="876"/>
        <w:gridCol w:w="876"/>
        <w:gridCol w:w="456"/>
        <w:gridCol w:w="457"/>
        <w:gridCol w:w="457"/>
      </w:tblGrid>
      <w:tr w14:paraId="02BD94F9">
        <w:trPr>
          <w:trHeight w:val="800" w:hRule="atLeast"/>
          <w:jc w:val="center"/>
        </w:trPr>
        <w:tc>
          <w:tcPr>
            <w:tcW w:w="160" w:type="pct"/>
            <w:vMerge w:val="restart"/>
            <w:vAlign w:val="center"/>
          </w:tcPr>
          <w:p w14:paraId="33E22F31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年份</w:t>
            </w:r>
          </w:p>
        </w:tc>
        <w:tc>
          <w:tcPr>
            <w:tcW w:w="270" w:type="pct"/>
            <w:vMerge w:val="restart"/>
            <w:vAlign w:val="center"/>
          </w:tcPr>
          <w:p w14:paraId="07394B89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品种</w:t>
            </w:r>
          </w:p>
        </w:tc>
        <w:tc>
          <w:tcPr>
            <w:tcW w:w="315" w:type="pct"/>
            <w:vMerge w:val="restart"/>
            <w:vAlign w:val="center"/>
          </w:tcPr>
          <w:p w14:paraId="3C138D5A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返青期</w:t>
            </w:r>
          </w:p>
          <w:p w14:paraId="55229394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日/月</w:t>
            </w:r>
          </w:p>
        </w:tc>
        <w:tc>
          <w:tcPr>
            <w:tcW w:w="160" w:type="pct"/>
            <w:vMerge w:val="restart"/>
            <w:vAlign w:val="center"/>
          </w:tcPr>
          <w:p w14:paraId="2A848576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叶色</w:t>
            </w:r>
          </w:p>
        </w:tc>
        <w:tc>
          <w:tcPr>
            <w:tcW w:w="329" w:type="pct"/>
            <w:vMerge w:val="restart"/>
            <w:vAlign w:val="center"/>
          </w:tcPr>
          <w:p w14:paraId="3900BA89">
            <w:pPr>
              <w:adjustRightInd w:val="0"/>
              <w:spacing w:before="156" w:beforeLines="50"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株高（cm）</w:t>
            </w:r>
          </w:p>
        </w:tc>
        <w:tc>
          <w:tcPr>
            <w:tcW w:w="329" w:type="pct"/>
            <w:vMerge w:val="restart"/>
            <w:vAlign w:val="center"/>
          </w:tcPr>
          <w:p w14:paraId="6C00FC39">
            <w:pPr>
              <w:spacing w:before="156" w:beforeLines="50"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冠幅（cm）</w:t>
            </w:r>
          </w:p>
        </w:tc>
        <w:tc>
          <w:tcPr>
            <w:tcW w:w="430" w:type="pct"/>
            <w:vMerge w:val="restart"/>
            <w:vAlign w:val="center"/>
          </w:tcPr>
          <w:p w14:paraId="7CD90A78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始花期</w:t>
            </w:r>
          </w:p>
          <w:p w14:paraId="2D738FDC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（日/月）</w:t>
            </w:r>
          </w:p>
        </w:tc>
        <w:tc>
          <w:tcPr>
            <w:tcW w:w="437" w:type="pct"/>
            <w:vMerge w:val="restart"/>
            <w:vAlign w:val="center"/>
          </w:tcPr>
          <w:p w14:paraId="4562C4E9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盛花期</w:t>
            </w:r>
          </w:p>
          <w:p w14:paraId="7928FE40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（日/月）</w:t>
            </w:r>
          </w:p>
        </w:tc>
        <w:tc>
          <w:tcPr>
            <w:tcW w:w="329" w:type="pct"/>
            <w:vMerge w:val="restart"/>
            <w:vAlign w:val="center"/>
          </w:tcPr>
          <w:p w14:paraId="34AED4C3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花期（天）</w:t>
            </w:r>
          </w:p>
        </w:tc>
        <w:tc>
          <w:tcPr>
            <w:tcW w:w="515" w:type="pct"/>
            <w:gridSpan w:val="3"/>
            <w:vAlign w:val="center"/>
          </w:tcPr>
          <w:p w14:paraId="32250BE4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△花序性状</w:t>
            </w:r>
          </w:p>
        </w:tc>
        <w:tc>
          <w:tcPr>
            <w:tcW w:w="329" w:type="pct"/>
            <w:vMerge w:val="restart"/>
            <w:vAlign w:val="center"/>
          </w:tcPr>
          <w:p w14:paraId="5245F581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绿色期（天）</w:t>
            </w:r>
          </w:p>
        </w:tc>
        <w:tc>
          <w:tcPr>
            <w:tcW w:w="330" w:type="pct"/>
            <w:vMerge w:val="restart"/>
            <w:vAlign w:val="center"/>
          </w:tcPr>
          <w:p w14:paraId="60E8413C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观赏期（天）</w:t>
            </w:r>
          </w:p>
        </w:tc>
        <w:tc>
          <w:tcPr>
            <w:tcW w:w="288" w:type="pct"/>
            <w:vMerge w:val="restart"/>
            <w:vAlign w:val="center"/>
          </w:tcPr>
          <w:p w14:paraId="491B7FCD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越夏率（%）</w:t>
            </w:r>
          </w:p>
        </w:tc>
        <w:tc>
          <w:tcPr>
            <w:tcW w:w="288" w:type="pct"/>
            <w:vMerge w:val="restart"/>
            <w:vAlign w:val="center"/>
          </w:tcPr>
          <w:p w14:paraId="3F02AF9E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越冬率（%）</w:t>
            </w:r>
          </w:p>
        </w:tc>
        <w:tc>
          <w:tcPr>
            <w:tcW w:w="161" w:type="pct"/>
            <w:vMerge w:val="restart"/>
            <w:vAlign w:val="center"/>
          </w:tcPr>
          <w:p w14:paraId="65181990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△抗逆性</w:t>
            </w:r>
          </w:p>
        </w:tc>
        <w:tc>
          <w:tcPr>
            <w:tcW w:w="161" w:type="pct"/>
            <w:vMerge w:val="restart"/>
            <w:vAlign w:val="center"/>
          </w:tcPr>
          <w:p w14:paraId="689988FE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△抗病性</w:t>
            </w:r>
          </w:p>
        </w:tc>
        <w:tc>
          <w:tcPr>
            <w:tcW w:w="161" w:type="pct"/>
            <w:vMerge w:val="restart"/>
            <w:vAlign w:val="center"/>
          </w:tcPr>
          <w:p w14:paraId="652976C0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△抗虫性</w:t>
            </w:r>
          </w:p>
        </w:tc>
      </w:tr>
      <w:tr w14:paraId="0ECFFA12">
        <w:trPr>
          <w:trHeight w:val="800" w:hRule="atLeast"/>
          <w:jc w:val="center"/>
        </w:trPr>
        <w:tc>
          <w:tcPr>
            <w:tcW w:w="160" w:type="pct"/>
            <w:vMerge w:val="continue"/>
            <w:vAlign w:val="center"/>
          </w:tcPr>
          <w:p w14:paraId="3E08B32E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70" w:type="pct"/>
            <w:vMerge w:val="continue"/>
            <w:vAlign w:val="center"/>
          </w:tcPr>
          <w:p w14:paraId="6ECEB152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15" w:type="pct"/>
            <w:vMerge w:val="continue"/>
            <w:vAlign w:val="center"/>
          </w:tcPr>
          <w:p w14:paraId="0A757DD2"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0" w:type="pct"/>
            <w:vMerge w:val="continue"/>
            <w:vAlign w:val="center"/>
          </w:tcPr>
          <w:p w14:paraId="58688B79"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29" w:type="pct"/>
            <w:vMerge w:val="continue"/>
            <w:vAlign w:val="center"/>
          </w:tcPr>
          <w:p w14:paraId="3DBB84E9">
            <w:pPr>
              <w:adjustRightInd w:val="0"/>
              <w:spacing w:before="156" w:beforeLines="50"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29" w:type="pct"/>
            <w:vMerge w:val="continue"/>
            <w:vAlign w:val="center"/>
          </w:tcPr>
          <w:p w14:paraId="5DE6C452">
            <w:pPr>
              <w:spacing w:before="156" w:beforeLines="50"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30" w:type="pct"/>
            <w:vMerge w:val="continue"/>
            <w:vAlign w:val="center"/>
          </w:tcPr>
          <w:p w14:paraId="79066A48"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37" w:type="pct"/>
            <w:vMerge w:val="continue"/>
            <w:vAlign w:val="center"/>
          </w:tcPr>
          <w:p w14:paraId="06284CF6"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29" w:type="pct"/>
            <w:vMerge w:val="continue"/>
          </w:tcPr>
          <w:p w14:paraId="531D3622"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0" w:type="pct"/>
            <w:vAlign w:val="center"/>
          </w:tcPr>
          <w:p w14:paraId="22B29C1B"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颜色</w:t>
            </w:r>
          </w:p>
        </w:tc>
        <w:tc>
          <w:tcPr>
            <w:tcW w:w="160" w:type="pct"/>
            <w:vAlign w:val="center"/>
          </w:tcPr>
          <w:p w14:paraId="391B84E9"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长度</w:t>
            </w:r>
          </w:p>
        </w:tc>
        <w:tc>
          <w:tcPr>
            <w:tcW w:w="194" w:type="pct"/>
            <w:vAlign w:val="center"/>
          </w:tcPr>
          <w:p w14:paraId="6FC6B4F6"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329" w:type="pct"/>
            <w:vMerge w:val="continue"/>
            <w:vAlign w:val="center"/>
          </w:tcPr>
          <w:p w14:paraId="351924CC"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30" w:type="pct"/>
            <w:vMerge w:val="continue"/>
            <w:vAlign w:val="center"/>
          </w:tcPr>
          <w:p w14:paraId="20A58173"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8" w:type="pct"/>
            <w:vMerge w:val="continue"/>
            <w:vAlign w:val="center"/>
          </w:tcPr>
          <w:p w14:paraId="0863DC5E"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8" w:type="pct"/>
            <w:vMerge w:val="continue"/>
            <w:vAlign w:val="center"/>
          </w:tcPr>
          <w:p w14:paraId="7A09AF7A"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1" w:type="pct"/>
            <w:vMerge w:val="continue"/>
            <w:vAlign w:val="center"/>
          </w:tcPr>
          <w:p w14:paraId="609DD766"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1" w:type="pct"/>
            <w:vMerge w:val="continue"/>
            <w:vAlign w:val="center"/>
          </w:tcPr>
          <w:p w14:paraId="225D5C77"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1" w:type="pct"/>
            <w:vMerge w:val="continue"/>
            <w:vAlign w:val="center"/>
          </w:tcPr>
          <w:p w14:paraId="72B11718"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  <w:tr w14:paraId="7D7A7DCD">
        <w:trPr>
          <w:trHeight w:val="585" w:hRule="atLeast"/>
          <w:jc w:val="center"/>
        </w:trPr>
        <w:tc>
          <w:tcPr>
            <w:tcW w:w="160" w:type="pct"/>
            <w:vMerge w:val="restart"/>
          </w:tcPr>
          <w:p w14:paraId="5BB92BE0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270" w:type="pct"/>
          </w:tcPr>
          <w:p w14:paraId="69D51813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申报品种</w:t>
            </w:r>
          </w:p>
        </w:tc>
        <w:tc>
          <w:tcPr>
            <w:tcW w:w="315" w:type="pct"/>
          </w:tcPr>
          <w:p w14:paraId="2F0979BA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60" w:type="pct"/>
          </w:tcPr>
          <w:p w14:paraId="198FB2D5">
            <w:pPr>
              <w:adjustRightInd w:val="0"/>
              <w:spacing w:before="156" w:beforeLines="50"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29" w:type="pct"/>
          </w:tcPr>
          <w:p w14:paraId="38CC5C30">
            <w:pPr>
              <w:spacing w:before="156" w:beforeLines="50"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29" w:type="pct"/>
          </w:tcPr>
          <w:p w14:paraId="12F969DE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430" w:type="pct"/>
          </w:tcPr>
          <w:p w14:paraId="055F279E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437" w:type="pct"/>
          </w:tcPr>
          <w:p w14:paraId="2E7F9431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329" w:type="pct"/>
          </w:tcPr>
          <w:p w14:paraId="6F64F3B0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60" w:type="pct"/>
          </w:tcPr>
          <w:p w14:paraId="0EE5A99E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60" w:type="pct"/>
          </w:tcPr>
          <w:p w14:paraId="1BA8BD7C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94" w:type="pct"/>
          </w:tcPr>
          <w:p w14:paraId="337A0288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329" w:type="pct"/>
          </w:tcPr>
          <w:p w14:paraId="6ABFF5FE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330" w:type="pct"/>
          </w:tcPr>
          <w:p w14:paraId="614D0243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288" w:type="pct"/>
          </w:tcPr>
          <w:p w14:paraId="625CC13E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288" w:type="pct"/>
          </w:tcPr>
          <w:p w14:paraId="1B6E5FDC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61" w:type="pct"/>
          </w:tcPr>
          <w:p w14:paraId="746049D2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61" w:type="pct"/>
          </w:tcPr>
          <w:p w14:paraId="2CFCE165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61" w:type="pct"/>
          </w:tcPr>
          <w:p w14:paraId="7C5FACF0">
            <w:pPr>
              <w:spacing w:line="408" w:lineRule="auto"/>
              <w:rPr>
                <w:rFonts w:hint="eastAsia" w:ascii="宋体" w:hAnsi="宋体"/>
              </w:rPr>
            </w:pPr>
          </w:p>
        </w:tc>
      </w:tr>
      <w:tr w14:paraId="1F1155FE">
        <w:trPr>
          <w:jc w:val="center"/>
        </w:trPr>
        <w:tc>
          <w:tcPr>
            <w:tcW w:w="160" w:type="pct"/>
            <w:vMerge w:val="continue"/>
          </w:tcPr>
          <w:p w14:paraId="5F39232C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270" w:type="pct"/>
          </w:tcPr>
          <w:p w14:paraId="2E073902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对照品种</w:t>
            </w:r>
          </w:p>
        </w:tc>
        <w:tc>
          <w:tcPr>
            <w:tcW w:w="315" w:type="pct"/>
          </w:tcPr>
          <w:p w14:paraId="6622DC63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60" w:type="pct"/>
          </w:tcPr>
          <w:p w14:paraId="626DB9EC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329" w:type="pct"/>
          </w:tcPr>
          <w:p w14:paraId="26828B85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329" w:type="pct"/>
          </w:tcPr>
          <w:p w14:paraId="792F3FA9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430" w:type="pct"/>
          </w:tcPr>
          <w:p w14:paraId="24AA2823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437" w:type="pct"/>
          </w:tcPr>
          <w:p w14:paraId="2ED2965D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329" w:type="pct"/>
          </w:tcPr>
          <w:p w14:paraId="5FDF4AD8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60" w:type="pct"/>
          </w:tcPr>
          <w:p w14:paraId="1447313D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60" w:type="pct"/>
          </w:tcPr>
          <w:p w14:paraId="0A38B2CD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94" w:type="pct"/>
          </w:tcPr>
          <w:p w14:paraId="3C301A72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329" w:type="pct"/>
          </w:tcPr>
          <w:p w14:paraId="1C735531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330" w:type="pct"/>
          </w:tcPr>
          <w:p w14:paraId="0F98011C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288" w:type="pct"/>
          </w:tcPr>
          <w:p w14:paraId="556F4D83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288" w:type="pct"/>
          </w:tcPr>
          <w:p w14:paraId="29FD793A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61" w:type="pct"/>
          </w:tcPr>
          <w:p w14:paraId="7C20695A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61" w:type="pct"/>
          </w:tcPr>
          <w:p w14:paraId="0276A63F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61" w:type="pct"/>
          </w:tcPr>
          <w:p w14:paraId="1CD47ECE">
            <w:pPr>
              <w:spacing w:line="408" w:lineRule="auto"/>
              <w:rPr>
                <w:rFonts w:hint="eastAsia" w:ascii="宋体" w:hAnsi="宋体"/>
              </w:rPr>
            </w:pPr>
          </w:p>
        </w:tc>
      </w:tr>
      <w:tr w14:paraId="5200E848">
        <w:trPr>
          <w:jc w:val="center"/>
        </w:trPr>
        <w:tc>
          <w:tcPr>
            <w:tcW w:w="160" w:type="pct"/>
            <w:vMerge w:val="restart"/>
          </w:tcPr>
          <w:p w14:paraId="771CC1BE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270" w:type="pct"/>
          </w:tcPr>
          <w:p w14:paraId="25419960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申报品种</w:t>
            </w:r>
          </w:p>
        </w:tc>
        <w:tc>
          <w:tcPr>
            <w:tcW w:w="315" w:type="pct"/>
          </w:tcPr>
          <w:p w14:paraId="60A5BB62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60" w:type="pct"/>
          </w:tcPr>
          <w:p w14:paraId="511291B1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329" w:type="pct"/>
          </w:tcPr>
          <w:p w14:paraId="506C0D24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329" w:type="pct"/>
          </w:tcPr>
          <w:p w14:paraId="5C40EFC0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430" w:type="pct"/>
          </w:tcPr>
          <w:p w14:paraId="423A7224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437" w:type="pct"/>
          </w:tcPr>
          <w:p w14:paraId="57399D4D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329" w:type="pct"/>
          </w:tcPr>
          <w:p w14:paraId="58548516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60" w:type="pct"/>
          </w:tcPr>
          <w:p w14:paraId="3D828F55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60" w:type="pct"/>
          </w:tcPr>
          <w:p w14:paraId="54C190C3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94" w:type="pct"/>
          </w:tcPr>
          <w:p w14:paraId="20DB5D5C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329" w:type="pct"/>
          </w:tcPr>
          <w:p w14:paraId="1A996811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330" w:type="pct"/>
          </w:tcPr>
          <w:p w14:paraId="0A3A1F42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288" w:type="pct"/>
          </w:tcPr>
          <w:p w14:paraId="72CDDA99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288" w:type="pct"/>
          </w:tcPr>
          <w:p w14:paraId="5E48258D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61" w:type="pct"/>
          </w:tcPr>
          <w:p w14:paraId="10D589BD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61" w:type="pct"/>
          </w:tcPr>
          <w:p w14:paraId="6B11C045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61" w:type="pct"/>
          </w:tcPr>
          <w:p w14:paraId="230A0224">
            <w:pPr>
              <w:spacing w:line="408" w:lineRule="auto"/>
              <w:rPr>
                <w:rFonts w:hint="eastAsia" w:ascii="宋体" w:hAnsi="宋体"/>
              </w:rPr>
            </w:pPr>
          </w:p>
        </w:tc>
      </w:tr>
      <w:tr w14:paraId="7EC45B09">
        <w:trPr>
          <w:jc w:val="center"/>
        </w:trPr>
        <w:tc>
          <w:tcPr>
            <w:tcW w:w="160" w:type="pct"/>
            <w:vMerge w:val="continue"/>
          </w:tcPr>
          <w:p w14:paraId="07DBFDC2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270" w:type="pct"/>
          </w:tcPr>
          <w:p w14:paraId="1DA2A8A9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对照品种</w:t>
            </w:r>
          </w:p>
        </w:tc>
        <w:tc>
          <w:tcPr>
            <w:tcW w:w="315" w:type="pct"/>
          </w:tcPr>
          <w:p w14:paraId="042D232E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60" w:type="pct"/>
          </w:tcPr>
          <w:p w14:paraId="52AB4FA3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329" w:type="pct"/>
          </w:tcPr>
          <w:p w14:paraId="111AF556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329" w:type="pct"/>
          </w:tcPr>
          <w:p w14:paraId="5242A4E8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430" w:type="pct"/>
          </w:tcPr>
          <w:p w14:paraId="61BD28C1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437" w:type="pct"/>
          </w:tcPr>
          <w:p w14:paraId="30D1511A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329" w:type="pct"/>
          </w:tcPr>
          <w:p w14:paraId="692115E1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60" w:type="pct"/>
          </w:tcPr>
          <w:p w14:paraId="355144DC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60" w:type="pct"/>
          </w:tcPr>
          <w:p w14:paraId="09CB89E3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94" w:type="pct"/>
          </w:tcPr>
          <w:p w14:paraId="60757466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329" w:type="pct"/>
          </w:tcPr>
          <w:p w14:paraId="14FF49F8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330" w:type="pct"/>
          </w:tcPr>
          <w:p w14:paraId="20C56B90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288" w:type="pct"/>
          </w:tcPr>
          <w:p w14:paraId="50BC3D31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288" w:type="pct"/>
          </w:tcPr>
          <w:p w14:paraId="60845E62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61" w:type="pct"/>
          </w:tcPr>
          <w:p w14:paraId="5125D0C8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61" w:type="pct"/>
          </w:tcPr>
          <w:p w14:paraId="32C77A2C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61" w:type="pct"/>
          </w:tcPr>
          <w:p w14:paraId="29A6CAF1">
            <w:pPr>
              <w:spacing w:line="408" w:lineRule="auto"/>
              <w:rPr>
                <w:rFonts w:hint="eastAsia" w:ascii="宋体" w:hAnsi="宋体"/>
              </w:rPr>
            </w:pPr>
          </w:p>
        </w:tc>
      </w:tr>
      <w:tr w14:paraId="7F8A5DF5">
        <w:trPr>
          <w:jc w:val="center"/>
        </w:trPr>
        <w:tc>
          <w:tcPr>
            <w:tcW w:w="160" w:type="pct"/>
            <w:vMerge w:val="restart"/>
          </w:tcPr>
          <w:p w14:paraId="4DE56027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270" w:type="pct"/>
          </w:tcPr>
          <w:p w14:paraId="73A6A9FB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申报品种</w:t>
            </w:r>
          </w:p>
        </w:tc>
        <w:tc>
          <w:tcPr>
            <w:tcW w:w="315" w:type="pct"/>
          </w:tcPr>
          <w:p w14:paraId="5BD3FF03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60" w:type="pct"/>
          </w:tcPr>
          <w:p w14:paraId="6EEB079B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329" w:type="pct"/>
          </w:tcPr>
          <w:p w14:paraId="498FA644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329" w:type="pct"/>
          </w:tcPr>
          <w:p w14:paraId="26EA5A58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430" w:type="pct"/>
          </w:tcPr>
          <w:p w14:paraId="07989B11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437" w:type="pct"/>
          </w:tcPr>
          <w:p w14:paraId="04819E64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329" w:type="pct"/>
          </w:tcPr>
          <w:p w14:paraId="7BA6132E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60" w:type="pct"/>
          </w:tcPr>
          <w:p w14:paraId="2D3AB609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60" w:type="pct"/>
          </w:tcPr>
          <w:p w14:paraId="40664785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94" w:type="pct"/>
          </w:tcPr>
          <w:p w14:paraId="2ED28166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329" w:type="pct"/>
          </w:tcPr>
          <w:p w14:paraId="5CBAF5DA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330" w:type="pct"/>
          </w:tcPr>
          <w:p w14:paraId="0B769732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288" w:type="pct"/>
          </w:tcPr>
          <w:p w14:paraId="5F931B53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288" w:type="pct"/>
          </w:tcPr>
          <w:p w14:paraId="298C27E7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61" w:type="pct"/>
          </w:tcPr>
          <w:p w14:paraId="00E3A037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61" w:type="pct"/>
          </w:tcPr>
          <w:p w14:paraId="3786028C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61" w:type="pct"/>
          </w:tcPr>
          <w:p w14:paraId="2B1C80EA">
            <w:pPr>
              <w:spacing w:line="408" w:lineRule="auto"/>
              <w:rPr>
                <w:rFonts w:hint="eastAsia" w:ascii="宋体" w:hAnsi="宋体"/>
              </w:rPr>
            </w:pPr>
          </w:p>
        </w:tc>
      </w:tr>
      <w:tr w14:paraId="1D9F39F7">
        <w:trPr>
          <w:jc w:val="center"/>
        </w:trPr>
        <w:tc>
          <w:tcPr>
            <w:tcW w:w="160" w:type="pct"/>
            <w:vMerge w:val="continue"/>
          </w:tcPr>
          <w:p w14:paraId="7A436EBF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270" w:type="pct"/>
          </w:tcPr>
          <w:p w14:paraId="07FC8136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对照品种</w:t>
            </w:r>
          </w:p>
        </w:tc>
        <w:tc>
          <w:tcPr>
            <w:tcW w:w="315" w:type="pct"/>
          </w:tcPr>
          <w:p w14:paraId="7CF5B6C7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60" w:type="pct"/>
          </w:tcPr>
          <w:p w14:paraId="7971D90A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329" w:type="pct"/>
          </w:tcPr>
          <w:p w14:paraId="1FA05271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329" w:type="pct"/>
          </w:tcPr>
          <w:p w14:paraId="64876BA0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430" w:type="pct"/>
          </w:tcPr>
          <w:p w14:paraId="3A38CA44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437" w:type="pct"/>
          </w:tcPr>
          <w:p w14:paraId="2FB4772F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329" w:type="pct"/>
          </w:tcPr>
          <w:p w14:paraId="394D0FCE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60" w:type="pct"/>
          </w:tcPr>
          <w:p w14:paraId="5C64217C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60" w:type="pct"/>
          </w:tcPr>
          <w:p w14:paraId="08656F1D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94" w:type="pct"/>
          </w:tcPr>
          <w:p w14:paraId="36644F94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329" w:type="pct"/>
          </w:tcPr>
          <w:p w14:paraId="414DA267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330" w:type="pct"/>
          </w:tcPr>
          <w:p w14:paraId="5A5C27C0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288" w:type="pct"/>
          </w:tcPr>
          <w:p w14:paraId="1C6DE4E4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288" w:type="pct"/>
          </w:tcPr>
          <w:p w14:paraId="3EF2C722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61" w:type="pct"/>
          </w:tcPr>
          <w:p w14:paraId="02CE480F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61" w:type="pct"/>
          </w:tcPr>
          <w:p w14:paraId="3EAF1FB9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61" w:type="pct"/>
          </w:tcPr>
          <w:p w14:paraId="5F60BF7E">
            <w:pPr>
              <w:spacing w:line="408" w:lineRule="auto"/>
              <w:rPr>
                <w:rFonts w:hint="eastAsia" w:ascii="宋体" w:hAnsi="宋体"/>
              </w:rPr>
            </w:pPr>
          </w:p>
        </w:tc>
      </w:tr>
      <w:tr w14:paraId="196DDF9D">
        <w:trPr>
          <w:jc w:val="center"/>
        </w:trPr>
        <w:tc>
          <w:tcPr>
            <w:tcW w:w="160" w:type="pct"/>
            <w:vMerge w:val="restart"/>
          </w:tcPr>
          <w:p w14:paraId="007F6F82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270" w:type="pct"/>
          </w:tcPr>
          <w:p w14:paraId="33E5793D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申报品种</w:t>
            </w:r>
          </w:p>
        </w:tc>
        <w:tc>
          <w:tcPr>
            <w:tcW w:w="315" w:type="pct"/>
          </w:tcPr>
          <w:p w14:paraId="0568D6AE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60" w:type="pct"/>
          </w:tcPr>
          <w:p w14:paraId="22009510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329" w:type="pct"/>
          </w:tcPr>
          <w:p w14:paraId="0B63395B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329" w:type="pct"/>
          </w:tcPr>
          <w:p w14:paraId="789C0C2B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430" w:type="pct"/>
          </w:tcPr>
          <w:p w14:paraId="158BC758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437" w:type="pct"/>
          </w:tcPr>
          <w:p w14:paraId="2E6B44A0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329" w:type="pct"/>
          </w:tcPr>
          <w:p w14:paraId="643476CE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60" w:type="pct"/>
          </w:tcPr>
          <w:p w14:paraId="4BBE9E04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60" w:type="pct"/>
          </w:tcPr>
          <w:p w14:paraId="6AC0EFD8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94" w:type="pct"/>
          </w:tcPr>
          <w:p w14:paraId="06BE1CFF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329" w:type="pct"/>
          </w:tcPr>
          <w:p w14:paraId="466B08DA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330" w:type="pct"/>
          </w:tcPr>
          <w:p w14:paraId="133F5F1A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288" w:type="pct"/>
          </w:tcPr>
          <w:p w14:paraId="01301C00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288" w:type="pct"/>
          </w:tcPr>
          <w:p w14:paraId="2DAEDE47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61" w:type="pct"/>
          </w:tcPr>
          <w:p w14:paraId="28921F10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61" w:type="pct"/>
          </w:tcPr>
          <w:p w14:paraId="08BE82EB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61" w:type="pct"/>
          </w:tcPr>
          <w:p w14:paraId="0FB121E4">
            <w:pPr>
              <w:spacing w:line="408" w:lineRule="auto"/>
              <w:rPr>
                <w:rFonts w:hint="eastAsia" w:ascii="宋体" w:hAnsi="宋体"/>
              </w:rPr>
            </w:pPr>
          </w:p>
        </w:tc>
      </w:tr>
      <w:tr w14:paraId="6460D9F2">
        <w:trPr>
          <w:jc w:val="center"/>
        </w:trPr>
        <w:tc>
          <w:tcPr>
            <w:tcW w:w="160" w:type="pct"/>
            <w:vMerge w:val="continue"/>
          </w:tcPr>
          <w:p w14:paraId="27285993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270" w:type="pct"/>
          </w:tcPr>
          <w:p w14:paraId="52011BD4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对照品种</w:t>
            </w:r>
          </w:p>
        </w:tc>
        <w:tc>
          <w:tcPr>
            <w:tcW w:w="315" w:type="pct"/>
          </w:tcPr>
          <w:p w14:paraId="0F9577C9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60" w:type="pct"/>
          </w:tcPr>
          <w:p w14:paraId="74211B0E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329" w:type="pct"/>
          </w:tcPr>
          <w:p w14:paraId="3517DB67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329" w:type="pct"/>
          </w:tcPr>
          <w:p w14:paraId="6F48C6DF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430" w:type="pct"/>
          </w:tcPr>
          <w:p w14:paraId="56024BA7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437" w:type="pct"/>
          </w:tcPr>
          <w:p w14:paraId="311D1C36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329" w:type="pct"/>
          </w:tcPr>
          <w:p w14:paraId="44D01597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60" w:type="pct"/>
          </w:tcPr>
          <w:p w14:paraId="7DD910C0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60" w:type="pct"/>
          </w:tcPr>
          <w:p w14:paraId="0B64A039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94" w:type="pct"/>
          </w:tcPr>
          <w:p w14:paraId="2E635199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329" w:type="pct"/>
          </w:tcPr>
          <w:p w14:paraId="333E1879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330" w:type="pct"/>
          </w:tcPr>
          <w:p w14:paraId="703DB524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288" w:type="pct"/>
          </w:tcPr>
          <w:p w14:paraId="0A5B2875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288" w:type="pct"/>
          </w:tcPr>
          <w:p w14:paraId="662BC613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61" w:type="pct"/>
          </w:tcPr>
          <w:p w14:paraId="385AC23C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61" w:type="pct"/>
          </w:tcPr>
          <w:p w14:paraId="0CDA50E4">
            <w:pPr>
              <w:spacing w:line="408" w:lineRule="auto"/>
              <w:rPr>
                <w:rFonts w:hint="eastAsia" w:ascii="宋体" w:hAnsi="宋体"/>
              </w:rPr>
            </w:pPr>
          </w:p>
        </w:tc>
        <w:tc>
          <w:tcPr>
            <w:tcW w:w="161" w:type="pct"/>
          </w:tcPr>
          <w:p w14:paraId="2E5DED2E">
            <w:pPr>
              <w:spacing w:line="408" w:lineRule="auto"/>
              <w:rPr>
                <w:rFonts w:hint="eastAsia" w:ascii="宋体" w:hAnsi="宋体"/>
              </w:rPr>
            </w:pPr>
          </w:p>
        </w:tc>
      </w:tr>
    </w:tbl>
    <w:p w14:paraId="729609C1">
      <w:pPr>
        <w:adjustRightInd w:val="0"/>
        <w:snapToGrid w:val="0"/>
        <w:spacing w:before="156" w:beforeLines="50"/>
        <w:rPr>
          <w:sz w:val="24"/>
          <w:szCs w:val="24"/>
        </w:rPr>
      </w:pPr>
      <w:r>
        <w:rPr>
          <w:rFonts w:hint="eastAsia"/>
          <w:sz w:val="24"/>
          <w:szCs w:val="24"/>
        </w:rPr>
        <w:t>注：品种用途为观赏草填写此推荐表，但不局限于所列指标。</w:t>
      </w:r>
    </w:p>
    <w:p w14:paraId="4FC86939">
      <w:pPr>
        <w:adjustRightInd w:val="0"/>
        <w:snapToGrid w:val="0"/>
        <w:spacing w:before="156" w:beforeLines="50"/>
        <w:jc w:val="left"/>
        <w:rPr>
          <w:rFonts w:hint="eastAsia" w:ascii="宋体" w:hAnsi="Courier New" w:cs="宋体"/>
          <w:b/>
          <w:bCs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23389FEB">
      <w:pPr>
        <w:spacing w:before="240" w:after="240"/>
        <w:jc w:val="center"/>
        <w:rPr>
          <w:rFonts w:ascii="宋体" w:hAnsi="Courier New" w:cs="宋体"/>
          <w:b/>
          <w:bCs/>
          <w:sz w:val="32"/>
          <w:szCs w:val="32"/>
        </w:rPr>
      </w:pPr>
      <w:r>
        <w:rPr>
          <w:rFonts w:hint="eastAsia" w:ascii="宋体" w:hAnsi="Courier New" w:cs="宋体"/>
          <w:b/>
          <w:bCs/>
          <w:sz w:val="32"/>
          <w:szCs w:val="32"/>
        </w:rPr>
        <w:t>生态修复草品种推荐调查指标</w:t>
      </w:r>
    </w:p>
    <w:tbl>
      <w:tblPr>
        <w:tblStyle w:val="8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14"/>
        <w:gridCol w:w="1208"/>
        <w:gridCol w:w="961"/>
        <w:gridCol w:w="961"/>
        <w:gridCol w:w="715"/>
        <w:gridCol w:w="715"/>
        <w:gridCol w:w="715"/>
        <w:gridCol w:w="961"/>
        <w:gridCol w:w="961"/>
        <w:gridCol w:w="961"/>
        <w:gridCol w:w="961"/>
        <w:gridCol w:w="964"/>
        <w:gridCol w:w="1455"/>
        <w:gridCol w:w="1208"/>
      </w:tblGrid>
      <w:tr w14:paraId="6BA33D79">
        <w:trPr>
          <w:jc w:val="center"/>
        </w:trPr>
        <w:tc>
          <w:tcPr>
            <w:tcW w:w="252" w:type="pct"/>
            <w:vMerge w:val="restart"/>
            <w:vAlign w:val="center"/>
          </w:tcPr>
          <w:p w14:paraId="4E5BCF7E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地点</w:t>
            </w:r>
          </w:p>
        </w:tc>
        <w:tc>
          <w:tcPr>
            <w:tcW w:w="252" w:type="pct"/>
            <w:vMerge w:val="restart"/>
            <w:vAlign w:val="center"/>
          </w:tcPr>
          <w:p w14:paraId="3333E0F0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年份</w:t>
            </w:r>
          </w:p>
        </w:tc>
        <w:tc>
          <w:tcPr>
            <w:tcW w:w="426" w:type="pct"/>
            <w:vMerge w:val="restart"/>
            <w:vAlign w:val="center"/>
          </w:tcPr>
          <w:p w14:paraId="68493658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品种</w:t>
            </w:r>
          </w:p>
        </w:tc>
        <w:tc>
          <w:tcPr>
            <w:tcW w:w="339" w:type="pct"/>
            <w:vMerge w:val="restart"/>
            <w:vAlign w:val="center"/>
          </w:tcPr>
          <w:p w14:paraId="5BB6C208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适应性</w:t>
            </w:r>
          </w:p>
        </w:tc>
        <w:tc>
          <w:tcPr>
            <w:tcW w:w="339" w:type="pct"/>
            <w:vMerge w:val="restart"/>
            <w:vAlign w:val="center"/>
          </w:tcPr>
          <w:p w14:paraId="0D3E949C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繁殖性</w:t>
            </w:r>
          </w:p>
        </w:tc>
        <w:tc>
          <w:tcPr>
            <w:tcW w:w="252" w:type="pct"/>
            <w:vMerge w:val="restart"/>
            <w:vAlign w:val="center"/>
          </w:tcPr>
          <w:p w14:paraId="34D7E722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盖度</w:t>
            </w:r>
          </w:p>
        </w:tc>
        <w:tc>
          <w:tcPr>
            <w:tcW w:w="504" w:type="pct"/>
            <w:gridSpan w:val="2"/>
            <w:vAlign w:val="center"/>
          </w:tcPr>
          <w:p w14:paraId="59CAE19C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生物量</w:t>
            </w:r>
          </w:p>
        </w:tc>
        <w:tc>
          <w:tcPr>
            <w:tcW w:w="1696" w:type="pct"/>
            <w:gridSpan w:val="5"/>
            <w:vAlign w:val="center"/>
          </w:tcPr>
          <w:p w14:paraId="573E0AD7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抗逆性</w:t>
            </w:r>
          </w:p>
        </w:tc>
        <w:tc>
          <w:tcPr>
            <w:tcW w:w="513" w:type="pct"/>
            <w:vMerge w:val="restart"/>
            <w:vAlign w:val="center"/>
          </w:tcPr>
          <w:p w14:paraId="0232CCE6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△修复效率</w:t>
            </w:r>
          </w:p>
        </w:tc>
        <w:tc>
          <w:tcPr>
            <w:tcW w:w="426" w:type="pct"/>
            <w:vMerge w:val="restart"/>
            <w:vAlign w:val="center"/>
          </w:tcPr>
          <w:p w14:paraId="71EB5185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综合评价</w:t>
            </w:r>
          </w:p>
        </w:tc>
      </w:tr>
      <w:tr w14:paraId="04D6D9B5">
        <w:trPr>
          <w:jc w:val="center"/>
        </w:trPr>
        <w:tc>
          <w:tcPr>
            <w:tcW w:w="252" w:type="pct"/>
            <w:vMerge w:val="continue"/>
            <w:vAlign w:val="center"/>
          </w:tcPr>
          <w:p w14:paraId="707A39EC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  <w:vMerge w:val="continue"/>
          </w:tcPr>
          <w:p w14:paraId="1C0D1364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6" w:type="pct"/>
            <w:vMerge w:val="continue"/>
            <w:vAlign w:val="center"/>
          </w:tcPr>
          <w:p w14:paraId="3CAD9229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  <w:vMerge w:val="continue"/>
            <w:vAlign w:val="center"/>
          </w:tcPr>
          <w:p w14:paraId="69CCF686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  <w:vMerge w:val="continue"/>
            <w:vAlign w:val="center"/>
          </w:tcPr>
          <w:p w14:paraId="771A6564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  <w:vMerge w:val="continue"/>
            <w:vAlign w:val="center"/>
          </w:tcPr>
          <w:p w14:paraId="4AB0B10D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  <w:vAlign w:val="center"/>
          </w:tcPr>
          <w:p w14:paraId="77852626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地上</w:t>
            </w:r>
          </w:p>
        </w:tc>
        <w:tc>
          <w:tcPr>
            <w:tcW w:w="252" w:type="pct"/>
            <w:vAlign w:val="center"/>
          </w:tcPr>
          <w:p w14:paraId="4A156542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地下</w:t>
            </w:r>
          </w:p>
        </w:tc>
        <w:tc>
          <w:tcPr>
            <w:tcW w:w="339" w:type="pct"/>
            <w:vAlign w:val="center"/>
          </w:tcPr>
          <w:p w14:paraId="31DA6CB8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抗旱性</w:t>
            </w:r>
          </w:p>
        </w:tc>
        <w:tc>
          <w:tcPr>
            <w:tcW w:w="339" w:type="pct"/>
            <w:vAlign w:val="center"/>
          </w:tcPr>
          <w:p w14:paraId="23899D39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耐盐性</w:t>
            </w:r>
          </w:p>
        </w:tc>
        <w:tc>
          <w:tcPr>
            <w:tcW w:w="339" w:type="pct"/>
            <w:vAlign w:val="center"/>
          </w:tcPr>
          <w:p w14:paraId="71614708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耐涝性</w:t>
            </w:r>
          </w:p>
        </w:tc>
        <w:tc>
          <w:tcPr>
            <w:tcW w:w="339" w:type="pct"/>
            <w:vAlign w:val="center"/>
          </w:tcPr>
          <w:p w14:paraId="3BEEE801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耐热性</w:t>
            </w:r>
          </w:p>
        </w:tc>
        <w:tc>
          <w:tcPr>
            <w:tcW w:w="340" w:type="pct"/>
            <w:vAlign w:val="center"/>
          </w:tcPr>
          <w:p w14:paraId="57474FFE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抗寒性</w:t>
            </w:r>
          </w:p>
        </w:tc>
        <w:tc>
          <w:tcPr>
            <w:tcW w:w="513" w:type="pct"/>
            <w:vMerge w:val="continue"/>
          </w:tcPr>
          <w:p w14:paraId="65D4B71C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6" w:type="pct"/>
            <w:vMerge w:val="continue"/>
            <w:vAlign w:val="center"/>
          </w:tcPr>
          <w:p w14:paraId="2C81A655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10C76CF">
        <w:trPr>
          <w:trHeight w:val="474" w:hRule="atLeast"/>
          <w:jc w:val="center"/>
        </w:trPr>
        <w:tc>
          <w:tcPr>
            <w:tcW w:w="252" w:type="pct"/>
            <w:vMerge w:val="restart"/>
          </w:tcPr>
          <w:p w14:paraId="416AAB87">
            <w:pPr>
              <w:spacing w:line="408" w:lineRule="auto"/>
              <w:rPr>
                <w:rFonts w:hint="eastAsia" w:ascii="宋体" w:hAnsi="宋体"/>
                <w:sz w:val="24"/>
              </w:rPr>
            </w:pPr>
            <w:bookmarkStart w:id="0" w:name="_Hlk29313577"/>
          </w:p>
        </w:tc>
        <w:tc>
          <w:tcPr>
            <w:tcW w:w="252" w:type="pct"/>
            <w:vMerge w:val="restart"/>
          </w:tcPr>
          <w:p w14:paraId="34432B6B">
            <w:pPr>
              <w:spacing w:line="40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6" w:type="pct"/>
          </w:tcPr>
          <w:p w14:paraId="0FE56564">
            <w:pPr>
              <w:spacing w:line="40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申报品种</w:t>
            </w:r>
          </w:p>
        </w:tc>
        <w:tc>
          <w:tcPr>
            <w:tcW w:w="339" w:type="pct"/>
          </w:tcPr>
          <w:p w14:paraId="6E6F65AC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429C681A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</w:tcPr>
          <w:p w14:paraId="05528797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</w:tcPr>
          <w:p w14:paraId="4A284CAC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</w:tcPr>
          <w:p w14:paraId="071251C2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64D728D6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2D467DC6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0453DB37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200D8EFF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40" w:type="pct"/>
          </w:tcPr>
          <w:p w14:paraId="43338116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513" w:type="pct"/>
          </w:tcPr>
          <w:p w14:paraId="29EC0887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26" w:type="pct"/>
          </w:tcPr>
          <w:p w14:paraId="5F0FED38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</w:tr>
      <w:tr w14:paraId="55E729F9">
        <w:trPr>
          <w:trHeight w:val="496" w:hRule="atLeast"/>
          <w:jc w:val="center"/>
        </w:trPr>
        <w:tc>
          <w:tcPr>
            <w:tcW w:w="252" w:type="pct"/>
            <w:vMerge w:val="continue"/>
          </w:tcPr>
          <w:p w14:paraId="5636812B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  <w:vMerge w:val="continue"/>
          </w:tcPr>
          <w:p w14:paraId="040641A4">
            <w:pPr>
              <w:spacing w:line="40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6" w:type="pct"/>
          </w:tcPr>
          <w:p w14:paraId="7F10E88C">
            <w:pPr>
              <w:spacing w:line="40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对照品种</w:t>
            </w:r>
          </w:p>
        </w:tc>
        <w:tc>
          <w:tcPr>
            <w:tcW w:w="339" w:type="pct"/>
          </w:tcPr>
          <w:p w14:paraId="46B63700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5768C374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</w:tcPr>
          <w:p w14:paraId="691F2BC7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</w:tcPr>
          <w:p w14:paraId="6BDF6E0C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</w:tcPr>
          <w:p w14:paraId="758DACC1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5729659E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6A2C41D3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3EE63D47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21C9AFC7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40" w:type="pct"/>
          </w:tcPr>
          <w:p w14:paraId="516916BF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513" w:type="pct"/>
          </w:tcPr>
          <w:p w14:paraId="479A72BB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26" w:type="pct"/>
          </w:tcPr>
          <w:p w14:paraId="0B304581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</w:tr>
      <w:tr w14:paraId="3D53A60F">
        <w:trPr>
          <w:trHeight w:val="390" w:hRule="atLeast"/>
          <w:jc w:val="center"/>
        </w:trPr>
        <w:tc>
          <w:tcPr>
            <w:tcW w:w="252" w:type="pct"/>
            <w:vMerge w:val="continue"/>
          </w:tcPr>
          <w:p w14:paraId="20421392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  <w:vMerge w:val="restart"/>
          </w:tcPr>
          <w:p w14:paraId="21F580E9">
            <w:pPr>
              <w:spacing w:line="40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6" w:type="pct"/>
          </w:tcPr>
          <w:p w14:paraId="625F3F50">
            <w:pPr>
              <w:spacing w:line="40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申报品种</w:t>
            </w:r>
          </w:p>
        </w:tc>
        <w:tc>
          <w:tcPr>
            <w:tcW w:w="339" w:type="pct"/>
          </w:tcPr>
          <w:p w14:paraId="7B0CC3A4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33BA53C7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</w:tcPr>
          <w:p w14:paraId="0E2CD409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</w:tcPr>
          <w:p w14:paraId="68CF0F78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</w:tcPr>
          <w:p w14:paraId="6A916341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6699ADB2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30A973E3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6FCF865B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0762486C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40" w:type="pct"/>
          </w:tcPr>
          <w:p w14:paraId="60811858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513" w:type="pct"/>
          </w:tcPr>
          <w:p w14:paraId="538FE240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26" w:type="pct"/>
          </w:tcPr>
          <w:p w14:paraId="51E79BDF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</w:tr>
      <w:tr w14:paraId="7F48D3B9">
        <w:trPr>
          <w:jc w:val="center"/>
        </w:trPr>
        <w:tc>
          <w:tcPr>
            <w:tcW w:w="252" w:type="pct"/>
            <w:vMerge w:val="continue"/>
          </w:tcPr>
          <w:p w14:paraId="4D166471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  <w:vMerge w:val="continue"/>
          </w:tcPr>
          <w:p w14:paraId="6F181877">
            <w:pPr>
              <w:spacing w:line="40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6" w:type="pct"/>
          </w:tcPr>
          <w:p w14:paraId="0A6F9022">
            <w:pPr>
              <w:spacing w:line="40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对照品种</w:t>
            </w:r>
          </w:p>
        </w:tc>
        <w:tc>
          <w:tcPr>
            <w:tcW w:w="339" w:type="pct"/>
          </w:tcPr>
          <w:p w14:paraId="74F9286A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15904FF7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</w:tcPr>
          <w:p w14:paraId="5C58681B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</w:tcPr>
          <w:p w14:paraId="469EC88C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</w:tcPr>
          <w:p w14:paraId="54807C8C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6036F0F5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36C6C8A3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030BE2B2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7A047318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40" w:type="pct"/>
          </w:tcPr>
          <w:p w14:paraId="17C054E9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513" w:type="pct"/>
          </w:tcPr>
          <w:p w14:paraId="48863C7F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26" w:type="pct"/>
          </w:tcPr>
          <w:p w14:paraId="60CBA369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</w:tr>
      <w:tr w14:paraId="5582B76B">
        <w:trPr>
          <w:jc w:val="center"/>
        </w:trPr>
        <w:tc>
          <w:tcPr>
            <w:tcW w:w="252" w:type="pct"/>
            <w:vMerge w:val="continue"/>
          </w:tcPr>
          <w:p w14:paraId="27EF6595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  <w:vMerge w:val="restart"/>
          </w:tcPr>
          <w:p w14:paraId="2618C4E5">
            <w:pPr>
              <w:spacing w:line="40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6" w:type="pct"/>
          </w:tcPr>
          <w:p w14:paraId="1F464EC6">
            <w:pPr>
              <w:spacing w:line="40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申报品种</w:t>
            </w:r>
          </w:p>
        </w:tc>
        <w:tc>
          <w:tcPr>
            <w:tcW w:w="339" w:type="pct"/>
          </w:tcPr>
          <w:p w14:paraId="6748C3A4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6D864FE1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</w:tcPr>
          <w:p w14:paraId="54B35AC1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</w:tcPr>
          <w:p w14:paraId="7FAD8D3A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</w:tcPr>
          <w:p w14:paraId="400FF896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3FC0588D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5111ECB1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37B2297A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48EE0BBB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40" w:type="pct"/>
          </w:tcPr>
          <w:p w14:paraId="6F44D9AD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513" w:type="pct"/>
          </w:tcPr>
          <w:p w14:paraId="3F5FAC65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26" w:type="pct"/>
          </w:tcPr>
          <w:p w14:paraId="546583EB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</w:tr>
      <w:tr w14:paraId="65410FB1">
        <w:trPr>
          <w:jc w:val="center"/>
        </w:trPr>
        <w:tc>
          <w:tcPr>
            <w:tcW w:w="252" w:type="pct"/>
            <w:vMerge w:val="continue"/>
          </w:tcPr>
          <w:p w14:paraId="12C3770A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  <w:vMerge w:val="continue"/>
          </w:tcPr>
          <w:p w14:paraId="6FBA7513">
            <w:pPr>
              <w:spacing w:line="40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6" w:type="pct"/>
          </w:tcPr>
          <w:p w14:paraId="5F2A4DD1">
            <w:pPr>
              <w:spacing w:line="40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对照品种</w:t>
            </w:r>
          </w:p>
        </w:tc>
        <w:tc>
          <w:tcPr>
            <w:tcW w:w="339" w:type="pct"/>
          </w:tcPr>
          <w:p w14:paraId="74F824C3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6EA744DF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</w:tcPr>
          <w:p w14:paraId="220A1EEB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</w:tcPr>
          <w:p w14:paraId="7950D33E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</w:tcPr>
          <w:p w14:paraId="2CC4E25E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182CF8E8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10559E12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3F9DDE73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266BA750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40" w:type="pct"/>
          </w:tcPr>
          <w:p w14:paraId="0AFE711F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513" w:type="pct"/>
          </w:tcPr>
          <w:p w14:paraId="5E46698F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26" w:type="pct"/>
          </w:tcPr>
          <w:p w14:paraId="4E4C6EBC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</w:tr>
      <w:bookmarkEnd w:id="0"/>
    </w:tbl>
    <w:p w14:paraId="0C03DAA3">
      <w:pPr>
        <w:adjustRightInd w:val="0"/>
        <w:snapToGrid w:val="0"/>
        <w:spacing w:before="156" w:beforeLines="50"/>
        <w:rPr>
          <w:rFonts w:hint="eastAsia"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注：品种用途为生态修复草填写此推荐表，但不局限于所列指标。</w:t>
      </w:r>
    </w:p>
    <w:p w14:paraId="0AE750D2">
      <w:pPr>
        <w:adjustRightInd w:val="0"/>
        <w:snapToGrid w:val="0"/>
        <w:spacing w:before="156" w:beforeLines="5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△</w:t>
      </w:r>
      <w:r>
        <w:rPr>
          <w:rFonts w:hint="eastAsia" w:ascii="宋体" w:hAnsi="Courier New" w:cs="宋体"/>
          <w:sz w:val="24"/>
          <w:szCs w:val="24"/>
        </w:rPr>
        <w:t>修复效率：从种植到覆盖度达到7</w:t>
      </w:r>
      <w:r>
        <w:rPr>
          <w:rFonts w:ascii="宋体" w:hAnsi="Courier New" w:cs="宋体"/>
          <w:sz w:val="24"/>
          <w:szCs w:val="24"/>
        </w:rPr>
        <w:t>5</w:t>
      </w:r>
      <w:r>
        <w:rPr>
          <w:rFonts w:hint="eastAsia" w:ascii="宋体" w:hAnsi="Courier New" w:cs="宋体"/>
          <w:sz w:val="24"/>
          <w:szCs w:val="24"/>
        </w:rPr>
        <w:t>%所需要的天数。</w:t>
      </w:r>
    </w:p>
    <w:p w14:paraId="622A7008">
      <w:pPr>
        <w:spacing w:before="240" w:after="240"/>
        <w:rPr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1A1F81D3">
      <w:pPr>
        <w:spacing w:before="240" w:after="240"/>
        <w:jc w:val="center"/>
        <w:rPr>
          <w:rFonts w:hint="eastAsia" w:ascii="宋体" w:hAnsi="Courier New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Courier New" w:eastAsia="宋体" w:cs="宋体"/>
          <w:b/>
          <w:bCs/>
          <w:sz w:val="32"/>
          <w:szCs w:val="32"/>
          <w:lang w:val="en-US" w:eastAsia="zh-CN"/>
        </w:rPr>
        <w:t>需提交的其他材料</w:t>
      </w:r>
    </w:p>
    <w:p w14:paraId="48C14DB4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firstLine="561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植物学特征照片</w:t>
      </w:r>
    </w:p>
    <w:p w14:paraId="40E98E17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firstLine="561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品种比较试验照片</w:t>
      </w:r>
    </w:p>
    <w:p w14:paraId="566AF59E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firstLine="561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3.报告及相关材料：</w:t>
      </w:r>
      <w:r>
        <w:rPr>
          <w:rFonts w:hint="eastAsia" w:ascii="宋体" w:hAnsi="宋体" w:eastAsia="宋体" w:cs="宋体"/>
          <w:sz w:val="28"/>
          <w:szCs w:val="28"/>
        </w:rPr>
        <w:t>“育成品种”选育报告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“地方品种”整理研究报告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“野生驯化品种”栽培驯化报告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“引进品种”引种报告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在国外已审定或登记的证明材料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授权书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检疫证明材料。</w:t>
      </w:r>
    </w:p>
    <w:p w14:paraId="51B4B182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firstLine="561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品种比较试验报告</w:t>
      </w:r>
    </w:p>
    <w:p w14:paraId="3390D97B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firstLine="561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其他相关材料：</w:t>
      </w:r>
      <w:r>
        <w:rPr>
          <w:rFonts w:hint="eastAsia" w:ascii="宋体" w:hAnsi="宋体" w:eastAsia="宋体" w:cs="宋体"/>
          <w:sz w:val="28"/>
          <w:szCs w:val="28"/>
        </w:rPr>
        <w:t>各种与申报品种相关的其他材料，如研究论文、品质检测报告等。申报品种为转基因品种的，必须提交转基因生物安全证书复印件。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简体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xM2JhMDA2ZTM4MThjNTU5ZTNmNDYxMWNiNTgyNGEifQ=="/>
  </w:docVars>
  <w:rsids>
    <w:rsidRoot w:val="00B65797"/>
    <w:rsid w:val="00013A6E"/>
    <w:rsid w:val="000361E1"/>
    <w:rsid w:val="00043099"/>
    <w:rsid w:val="00046537"/>
    <w:rsid w:val="00084E72"/>
    <w:rsid w:val="00091109"/>
    <w:rsid w:val="00092B29"/>
    <w:rsid w:val="000C19A7"/>
    <w:rsid w:val="000C1F80"/>
    <w:rsid w:val="000D1DBD"/>
    <w:rsid w:val="000F0BF9"/>
    <w:rsid w:val="000F532F"/>
    <w:rsid w:val="001135BE"/>
    <w:rsid w:val="00123C9F"/>
    <w:rsid w:val="00162CAB"/>
    <w:rsid w:val="00163427"/>
    <w:rsid w:val="00172FC0"/>
    <w:rsid w:val="00175469"/>
    <w:rsid w:val="001A74B3"/>
    <w:rsid w:val="001B33B6"/>
    <w:rsid w:val="001C26AB"/>
    <w:rsid w:val="001C5A1E"/>
    <w:rsid w:val="001F3323"/>
    <w:rsid w:val="0022571A"/>
    <w:rsid w:val="00226D10"/>
    <w:rsid w:val="00233859"/>
    <w:rsid w:val="00244390"/>
    <w:rsid w:val="00253B60"/>
    <w:rsid w:val="002C3F3A"/>
    <w:rsid w:val="002C6FFB"/>
    <w:rsid w:val="002C7F0B"/>
    <w:rsid w:val="002D37A2"/>
    <w:rsid w:val="002E20D9"/>
    <w:rsid w:val="002E2298"/>
    <w:rsid w:val="002F33B4"/>
    <w:rsid w:val="002F36A0"/>
    <w:rsid w:val="00300548"/>
    <w:rsid w:val="003102AD"/>
    <w:rsid w:val="00314D2F"/>
    <w:rsid w:val="00323E79"/>
    <w:rsid w:val="00351C0A"/>
    <w:rsid w:val="0037015D"/>
    <w:rsid w:val="0038090E"/>
    <w:rsid w:val="003B3093"/>
    <w:rsid w:val="003B5BCE"/>
    <w:rsid w:val="003D00AF"/>
    <w:rsid w:val="003D1B00"/>
    <w:rsid w:val="00412867"/>
    <w:rsid w:val="00443717"/>
    <w:rsid w:val="00456647"/>
    <w:rsid w:val="00481DD8"/>
    <w:rsid w:val="00483F03"/>
    <w:rsid w:val="004955E2"/>
    <w:rsid w:val="004A59B0"/>
    <w:rsid w:val="004A7779"/>
    <w:rsid w:val="004B1DF8"/>
    <w:rsid w:val="004B21A4"/>
    <w:rsid w:val="004B5C92"/>
    <w:rsid w:val="004D4B96"/>
    <w:rsid w:val="004F04C8"/>
    <w:rsid w:val="00505311"/>
    <w:rsid w:val="00506955"/>
    <w:rsid w:val="00521641"/>
    <w:rsid w:val="00537051"/>
    <w:rsid w:val="00551AA1"/>
    <w:rsid w:val="00552634"/>
    <w:rsid w:val="00566C38"/>
    <w:rsid w:val="00583BCD"/>
    <w:rsid w:val="0058692A"/>
    <w:rsid w:val="005B55F3"/>
    <w:rsid w:val="005C04FC"/>
    <w:rsid w:val="005C6F1B"/>
    <w:rsid w:val="005F1C9A"/>
    <w:rsid w:val="005F4A5E"/>
    <w:rsid w:val="0060217C"/>
    <w:rsid w:val="00626840"/>
    <w:rsid w:val="00637706"/>
    <w:rsid w:val="00661D72"/>
    <w:rsid w:val="00663845"/>
    <w:rsid w:val="00680CEC"/>
    <w:rsid w:val="00695242"/>
    <w:rsid w:val="006C2FEA"/>
    <w:rsid w:val="006C3953"/>
    <w:rsid w:val="006D001B"/>
    <w:rsid w:val="006D7913"/>
    <w:rsid w:val="006E7B00"/>
    <w:rsid w:val="00703765"/>
    <w:rsid w:val="007201B1"/>
    <w:rsid w:val="00731A00"/>
    <w:rsid w:val="00734991"/>
    <w:rsid w:val="00737131"/>
    <w:rsid w:val="007378C9"/>
    <w:rsid w:val="00743300"/>
    <w:rsid w:val="007545E4"/>
    <w:rsid w:val="00755EFA"/>
    <w:rsid w:val="007721A6"/>
    <w:rsid w:val="007A5387"/>
    <w:rsid w:val="007D08F1"/>
    <w:rsid w:val="007D3131"/>
    <w:rsid w:val="007E29CD"/>
    <w:rsid w:val="007E2C53"/>
    <w:rsid w:val="007E60C9"/>
    <w:rsid w:val="007F4E2F"/>
    <w:rsid w:val="00807C51"/>
    <w:rsid w:val="008354A2"/>
    <w:rsid w:val="00887919"/>
    <w:rsid w:val="008B07ED"/>
    <w:rsid w:val="008B3CA0"/>
    <w:rsid w:val="008D788C"/>
    <w:rsid w:val="008F05E7"/>
    <w:rsid w:val="008F0E3B"/>
    <w:rsid w:val="009120EF"/>
    <w:rsid w:val="0092078D"/>
    <w:rsid w:val="00925099"/>
    <w:rsid w:val="0092510E"/>
    <w:rsid w:val="009435F1"/>
    <w:rsid w:val="009532B8"/>
    <w:rsid w:val="00956EEC"/>
    <w:rsid w:val="009703ED"/>
    <w:rsid w:val="00974A17"/>
    <w:rsid w:val="00985821"/>
    <w:rsid w:val="00990EFD"/>
    <w:rsid w:val="009A0142"/>
    <w:rsid w:val="009C4DEB"/>
    <w:rsid w:val="009C5BBB"/>
    <w:rsid w:val="009C7A7D"/>
    <w:rsid w:val="009D0914"/>
    <w:rsid w:val="009D3384"/>
    <w:rsid w:val="009D4AFC"/>
    <w:rsid w:val="009D75ED"/>
    <w:rsid w:val="009E05E4"/>
    <w:rsid w:val="009E1497"/>
    <w:rsid w:val="009E4A0B"/>
    <w:rsid w:val="00A1602C"/>
    <w:rsid w:val="00A2476C"/>
    <w:rsid w:val="00A31ADF"/>
    <w:rsid w:val="00A60A4B"/>
    <w:rsid w:val="00A76AFF"/>
    <w:rsid w:val="00AA034D"/>
    <w:rsid w:val="00AD308F"/>
    <w:rsid w:val="00AE2BE7"/>
    <w:rsid w:val="00AF06B1"/>
    <w:rsid w:val="00B03AD0"/>
    <w:rsid w:val="00B03E24"/>
    <w:rsid w:val="00B130B3"/>
    <w:rsid w:val="00B26B0C"/>
    <w:rsid w:val="00B426CF"/>
    <w:rsid w:val="00B4495F"/>
    <w:rsid w:val="00B479AC"/>
    <w:rsid w:val="00B579D9"/>
    <w:rsid w:val="00B65797"/>
    <w:rsid w:val="00B70E1F"/>
    <w:rsid w:val="00B81F82"/>
    <w:rsid w:val="00B87EB5"/>
    <w:rsid w:val="00B97316"/>
    <w:rsid w:val="00BB4CA9"/>
    <w:rsid w:val="00BB72D2"/>
    <w:rsid w:val="00BC6E4C"/>
    <w:rsid w:val="00BF4928"/>
    <w:rsid w:val="00C027E6"/>
    <w:rsid w:val="00C21610"/>
    <w:rsid w:val="00C43B28"/>
    <w:rsid w:val="00C46110"/>
    <w:rsid w:val="00C55F5D"/>
    <w:rsid w:val="00C6242F"/>
    <w:rsid w:val="00C744FC"/>
    <w:rsid w:val="00C96E3F"/>
    <w:rsid w:val="00CB4DE5"/>
    <w:rsid w:val="00CB596C"/>
    <w:rsid w:val="00D37E3E"/>
    <w:rsid w:val="00D744D1"/>
    <w:rsid w:val="00DA45CE"/>
    <w:rsid w:val="00DC4012"/>
    <w:rsid w:val="00DD5C17"/>
    <w:rsid w:val="00DE4115"/>
    <w:rsid w:val="00E000EE"/>
    <w:rsid w:val="00E54964"/>
    <w:rsid w:val="00E727B8"/>
    <w:rsid w:val="00E74CF8"/>
    <w:rsid w:val="00EA0F84"/>
    <w:rsid w:val="00EA3B3D"/>
    <w:rsid w:val="00EC7D51"/>
    <w:rsid w:val="00ED7EC6"/>
    <w:rsid w:val="00F0424C"/>
    <w:rsid w:val="00F11DAA"/>
    <w:rsid w:val="00F30B85"/>
    <w:rsid w:val="00F52AB5"/>
    <w:rsid w:val="00F608C1"/>
    <w:rsid w:val="00F762F0"/>
    <w:rsid w:val="00F76E27"/>
    <w:rsid w:val="00F903B3"/>
    <w:rsid w:val="00F92411"/>
    <w:rsid w:val="00F96484"/>
    <w:rsid w:val="00F97805"/>
    <w:rsid w:val="00FA36E7"/>
    <w:rsid w:val="00FA759B"/>
    <w:rsid w:val="00FB7578"/>
    <w:rsid w:val="00FD4B26"/>
    <w:rsid w:val="00FE067D"/>
    <w:rsid w:val="00FE52E6"/>
    <w:rsid w:val="117F152E"/>
    <w:rsid w:val="11EA0052"/>
    <w:rsid w:val="17C4747A"/>
    <w:rsid w:val="1B203215"/>
    <w:rsid w:val="1E40669B"/>
    <w:rsid w:val="1F251312"/>
    <w:rsid w:val="2637044C"/>
    <w:rsid w:val="3B5817B8"/>
    <w:rsid w:val="3FFF22A0"/>
    <w:rsid w:val="46306558"/>
    <w:rsid w:val="6990011B"/>
    <w:rsid w:val="6FFD9C1D"/>
    <w:rsid w:val="73FFF86E"/>
    <w:rsid w:val="75067A4D"/>
    <w:rsid w:val="79405804"/>
    <w:rsid w:val="9D3227FE"/>
    <w:rsid w:val="BDAFC7CE"/>
    <w:rsid w:val="D65FE054"/>
    <w:rsid w:val="EBFF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semiHidden="0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uiPriority w:val="99"/>
    <w:pPr>
      <w:jc w:val="left"/>
    </w:pPr>
  </w:style>
  <w:style w:type="paragraph" w:styleId="3">
    <w:name w:val="Plain Text"/>
    <w:basedOn w:val="1"/>
    <w:link w:val="18"/>
    <w:uiPriority w:val="99"/>
    <w:rPr>
      <w:rFonts w:ascii="宋体" w:hAnsi="Courier New" w:cs="宋体"/>
    </w:rPr>
  </w:style>
  <w:style w:type="paragraph" w:styleId="4">
    <w:name w:val="Balloon Text"/>
    <w:basedOn w:val="1"/>
    <w:link w:val="13"/>
    <w:semiHidden/>
    <w:uiPriority w:val="99"/>
    <w:rPr>
      <w:sz w:val="18"/>
      <w:szCs w:val="18"/>
    </w:rPr>
  </w:style>
  <w:style w:type="paragraph" w:styleId="5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unhideWhenUsed/>
    <w:uiPriority w:val="99"/>
    <w:rPr>
      <w:b/>
      <w:bCs/>
    </w:rPr>
  </w:style>
  <w:style w:type="table" w:styleId="9">
    <w:name w:val="Table Grid"/>
    <w:basedOn w:val="8"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uiPriority w:val="99"/>
    <w:rPr>
      <w:color w:val="0000FF"/>
      <w:u w:val="single"/>
    </w:rPr>
  </w:style>
  <w:style w:type="character" w:styleId="12">
    <w:name w:val="annotation reference"/>
    <w:unhideWhenUsed/>
    <w:uiPriority w:val="99"/>
    <w:rPr>
      <w:sz w:val="21"/>
      <w:szCs w:val="21"/>
    </w:rPr>
  </w:style>
  <w:style w:type="character" w:customStyle="1" w:styleId="13">
    <w:name w:val="批注框文本 Char"/>
    <w:link w:val="4"/>
    <w:semiHidden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4">
    <w:name w:val="批注文字 Char"/>
    <w:link w:val="2"/>
    <w:semiHidden/>
    <w:uiPriority w:val="99"/>
    <w:rPr>
      <w:rFonts w:cs="Calibri"/>
      <w:kern w:val="2"/>
      <w:sz w:val="21"/>
      <w:szCs w:val="21"/>
    </w:rPr>
  </w:style>
  <w:style w:type="character" w:customStyle="1" w:styleId="15">
    <w:name w:val="页眉 Char"/>
    <w:link w:val="6"/>
    <w:locked/>
    <w:uiPriority w:val="99"/>
    <w:rPr>
      <w:sz w:val="18"/>
      <w:szCs w:val="18"/>
    </w:rPr>
  </w:style>
  <w:style w:type="character" w:customStyle="1" w:styleId="16">
    <w:name w:val="批注主题 Char"/>
    <w:link w:val="7"/>
    <w:semiHidden/>
    <w:uiPriority w:val="99"/>
    <w:rPr>
      <w:rFonts w:cs="Calibri"/>
      <w:b/>
      <w:bCs/>
      <w:kern w:val="2"/>
      <w:sz w:val="21"/>
      <w:szCs w:val="21"/>
    </w:rPr>
  </w:style>
  <w:style w:type="character" w:customStyle="1" w:styleId="17">
    <w:name w:val="页脚 Char"/>
    <w:link w:val="5"/>
    <w:locked/>
    <w:uiPriority w:val="99"/>
    <w:rPr>
      <w:sz w:val="18"/>
      <w:szCs w:val="18"/>
    </w:rPr>
  </w:style>
  <w:style w:type="character" w:customStyle="1" w:styleId="18">
    <w:name w:val="纯文本 Char"/>
    <w:link w:val="3"/>
    <w:locked/>
    <w:uiPriority w:val="99"/>
    <w:rPr>
      <w:rFonts w:ascii="宋体" w:hAnsi="Courier New" w:eastAsia="宋体" w:cs="宋体"/>
      <w:sz w:val="20"/>
      <w:szCs w:val="20"/>
    </w:rPr>
  </w:style>
  <w:style w:type="paragraph" w:customStyle="1" w:styleId="19">
    <w:name w:val="段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0">
    <w:name w:val="xb"/>
    <w:basedOn w:val="1"/>
    <w:uiPriority w:val="99"/>
    <w:pPr>
      <w:widowControl/>
      <w:spacing w:before="30"/>
      <w:jc w:val="center"/>
    </w:pPr>
    <w:rPr>
      <w:rFonts w:ascii="方正书宋简体" w:hAnsi="宋体" w:eastAsia="方正书宋简体" w:cs="方正书宋简体"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cpzz</Company>
  <Pages>10</Pages>
  <Words>382</Words>
  <Characters>2184</Characters>
  <Lines>18</Lines>
  <Paragraphs>5</Paragraphs>
  <TotalTime>10</TotalTime>
  <ScaleCrop>false</ScaleCrop>
  <LinksUpToDate>false</LinksUpToDate>
  <CharactersWithSpaces>2561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2025-03-09T00:22:00Z</dcterms:created>
  <dc:creator>lee</dc:creator>
  <cp:lastModifiedBy>草原恋</cp:lastModifiedBy>
  <cp:lastPrinted>2019-03-01T18:25:00Z</cp:lastPrinted>
  <dcterms:modified xsi:type="dcterms:W3CDTF">2025-09-10T11:01:55Z</dcterms:modified>
  <dc:title>关于做好2019年国家级林木品种审定申报工作的通知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6BA71A26E3F0B37E4DF9BF68B00AE3F2_43</vt:lpwstr>
  </property>
</Properties>
</file>